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Пермского края от 16.11.2020 N 152</w:t>
              <w:br/>
              <w:t xml:space="preserve">(ред. от 13.05.2024)</w:t>
              <w:br/>
              <w:t xml:space="preserve">"О структуре исполнительных органов государственной власти Пермского края и составе Правительства Пермского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02.10.2024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ПЕРМСКОГО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16 ноября 2020 г. N 152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СТРУКТУРЕ ИСПОЛНИТЕЛЬНЫХ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ПЕРМСКОГО КРАЯ И СОСТАВЕ ПРАВИТЕЛЬСТВА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Пермского края от 16.11.2020 </w:t>
            </w:r>
            <w:hyperlink w:history="0" w:anchor="P34" w:tooltip="Абзац пятый пункта 2.2 Структуры действует до дня вступления в силу пункта 1 настоящего Указа.">
              <w:r>
                <w:rPr>
                  <w:sz w:val="20"/>
                  <w:color w:val="0000ff"/>
                </w:rPr>
                <w:t xml:space="preserve">N 152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26.05.2021 </w:t>
            </w:r>
            <w:hyperlink w:history="0" r:id="rId7" w:tooltip="Указ Губернатора Пермского края от 26.05.2021 N 65 &quot;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65</w:t>
              </w:r>
            </w:hyperlink>
            <w:r>
              <w:rPr>
                <w:sz w:val="20"/>
                <w:color w:val="392c69"/>
              </w:rPr>
              <w:t xml:space="preserve">, от 01.10.2021 </w:t>
            </w:r>
            <w:hyperlink w:history="0" r:id="rId8" w:tooltip="Указ Губернатора Пермского края от 01.10.2021 N 129 &quot;О внесении изменений в состав Правительства Пермского края, утвержденны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129</w:t>
              </w:r>
            </w:hyperlink>
            <w:r>
              <w:rPr>
                <w:sz w:val="20"/>
                <w:color w:val="392c69"/>
              </w:rPr>
              <w:t xml:space="preserve">, от 09.11.2021 </w:t>
            </w:r>
            <w:hyperlink w:history="0" r:id="rId9" w:tooltip="Указ Губернатора Пермского края от 09.11.2021 N 154 &quot;О переименовании Министерства сельского хозяйства и продовольствия Пермского края&quot; {КонсультантПлюс}">
              <w:r>
                <w:rPr>
                  <w:sz w:val="20"/>
                  <w:color w:val="0000ff"/>
                </w:rPr>
                <w:t xml:space="preserve">N 154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27.10.2022 </w:t>
            </w:r>
            <w:hyperlink w:history="0" r:id="rId10" w:tooltip="Указ Губернатора Пермского края от 27.10.2022 N 102 &quot;Об образовании Агентства по делам молодежи Пермского края и 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102</w:t>
              </w:r>
            </w:hyperlink>
            <w:r>
              <w:rPr>
                <w:sz w:val="20"/>
                <w:color w:val="392c69"/>
              </w:rPr>
              <w:t xml:space="preserve">, от 31.03.2023 </w:t>
            </w:r>
            <w:hyperlink w:history="0" r:id="rId11" w:tooltip="Указ Губернатора Пермского края от 31.03.2023 N 33 &quot;Об образовании Агентства по сопровождению концессионных проектов Пермского края и о внесении изменения в пункт 2.2 структуры исполнительных органов государственной власти Пермского края, утвержденно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33</w:t>
              </w:r>
            </w:hyperlink>
            <w:r>
              <w:rPr>
                <w:sz w:val="20"/>
                <w:color w:val="392c69"/>
              </w:rPr>
              <w:t xml:space="preserve">, от 27.06.2023 </w:t>
            </w:r>
            <w:hyperlink w:history="0" r:id="rId12" w:tooltip="Указ Губернатора Пермского края от 27.06.2023 N 66 &quot;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66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30.10.2023 </w:t>
            </w:r>
            <w:hyperlink w:history="0" r:id="rId13" w:tooltip="Указ Губернатора Пермского края от 30.10.2023 N 99 &quot;О переименовании Министерства социального развития Пермского края и передаче функций в сфере социального партнерства и государственного управления охраной труда на территории Пермского края&quot; {КонсультантПлюс}">
              <w:r>
                <w:rPr>
                  <w:sz w:val="20"/>
                  <w:color w:val="0000ff"/>
                </w:rPr>
                <w:t xml:space="preserve">N 99</w:t>
              </w:r>
            </w:hyperlink>
            <w:r>
              <w:rPr>
                <w:sz w:val="20"/>
                <w:color w:val="392c69"/>
              </w:rPr>
              <w:t xml:space="preserve">, от 13.05.2024 </w:t>
            </w:r>
            <w:hyperlink w:history="0" r:id="rId14" w:tooltip="Указ Губернатора Пермского края от 13.05.2024 N 43 &quot;О внесении изменения в состав Правительства Пермского края, утвержденны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43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15" w:tooltip="Федеральный закон от 21.12.2021 N 414-ФЗ (ред. от 08.08.2024) &quot;Об общих принципах организации публичной власти в субъектах Российской Федерации&quot; (с изм. и доп., вступ. в силу с 01.09.2024) {КонсультантПлюс}">
        <w:r>
          <w:rPr>
            <w:sz w:val="20"/>
            <w:color w:val="0000ff"/>
          </w:rPr>
          <w:t xml:space="preserve">статьей 31</w:t>
        </w:r>
      </w:hyperlink>
      <w:r>
        <w:rPr>
          <w:sz w:val="20"/>
        </w:rPr>
        <w:t xml:space="preserve"> Федерального закона от 21 декабря 2021 г. N 414-ФЗ "Об общих принципах организации публичной власти в субъектах Российской Федерации", </w:t>
      </w:r>
      <w:hyperlink w:history="0" r:id="rId16" w:tooltip="&quot;Устав Пермского края&quot; от 27.04.2007 N 32-ПК (принят ЗС ПК 19.04.2007) (ред. от 08.12.2022) {КонсультантПлюс}">
        <w:r>
          <w:rPr>
            <w:sz w:val="20"/>
            <w:color w:val="0000ff"/>
          </w:rPr>
          <w:t xml:space="preserve">статьями 20</w:t>
        </w:r>
      </w:hyperlink>
      <w:r>
        <w:rPr>
          <w:sz w:val="20"/>
        </w:rPr>
        <w:t xml:space="preserve">, </w:t>
      </w:r>
      <w:hyperlink w:history="0" r:id="rId17" w:tooltip="&quot;Устав Пермского края&quot; от 27.04.2007 N 32-ПК (принят ЗС ПК 19.04.2007) (ред. от 08.12.2022) {КонсультантПлюс}">
        <w:r>
          <w:rPr>
            <w:sz w:val="20"/>
            <w:color w:val="0000ff"/>
          </w:rPr>
          <w:t xml:space="preserve">22</w:t>
        </w:r>
      </w:hyperlink>
      <w:r>
        <w:rPr>
          <w:sz w:val="20"/>
        </w:rPr>
        <w:t xml:space="preserve">, </w:t>
      </w:r>
      <w:hyperlink w:history="0" r:id="rId18" w:tooltip="&quot;Устав Пермского края&quot; от 27.04.2007 N 32-ПК (принят ЗС ПК 19.04.2007) (ред. от 08.12.2022) {КонсультантПлюс}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Устава Пермского края, </w:t>
      </w:r>
      <w:hyperlink w:history="0" r:id="rId19" w:tooltip="Закон Пермского края от 08.06.2023 N 182-ПК (ред. от 30.05.2024) &quot;Об отдельных вопросах организации публичной власти Пермского края&quot; (принят ЗС ПК 25.05.2023) {КонсультантПлюс}">
        <w:r>
          <w:rPr>
            <w:sz w:val="20"/>
            <w:color w:val="0000ff"/>
          </w:rPr>
          <w:t xml:space="preserve">статьей 1</w:t>
        </w:r>
      </w:hyperlink>
      <w:r>
        <w:rPr>
          <w:sz w:val="20"/>
        </w:rPr>
        <w:t xml:space="preserve"> Закона Пермского края от 08 июня 2023 г. N 182-ПК "Об отдельных вопросах организации публичной власти Пермского края", в целях формирования эффективной структуры исполнительных органов государственной власти Пермского края постановляю: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20" w:tooltip="Указ Губернатора Пермского края от 27.06.2023 N 66 &quot;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27.06.2023 N 66)</w:t>
      </w:r>
    </w:p>
    <w:p>
      <w:pPr>
        <w:pStyle w:val="0"/>
        <w:jc w:val="both"/>
      </w:pPr>
      <w:r>
        <w:rPr>
          <w:sz w:val="20"/>
        </w:rPr>
      </w:r>
    </w:p>
    <w:bookmarkStart w:id="17" w:name="P17"/>
    <w:bookmarkEnd w:id="17"/>
    <w:p>
      <w:pPr>
        <w:pStyle w:val="0"/>
        <w:ind w:firstLine="540"/>
        <w:jc w:val="both"/>
      </w:pPr>
      <w:r>
        <w:rPr>
          <w:sz w:val="20"/>
        </w:rPr>
        <w:t xml:space="preserve">1. Переименовать Агентство по туризму и молодежной политике Пермского края в Министерство по туризму и молодежной политике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</w:t>
      </w:r>
      <w:hyperlink w:history="0" w:anchor="P51" w:tooltip="СТРУКТУРА">
        <w:r>
          <w:rPr>
            <w:sz w:val="20"/>
            <w:color w:val="0000ff"/>
          </w:rPr>
          <w:t xml:space="preserve">структуру</w:t>
        </w:r>
      </w:hyperlink>
      <w:r>
        <w:rPr>
          <w:sz w:val="20"/>
        </w:rPr>
        <w:t xml:space="preserve"> исполнительных органов государственной власти Пермского края (далее - Структура);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</w:t>
      </w:r>
      <w:hyperlink w:history="0" w:anchor="P116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Правительства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Установить, что Администрация губернатора Пермского края входит в Структуру в части выполнения полномочий исполнительных органов государственной власти Пермского края, отнесенных к ее компетенции нормативными правовыми актами губернатора Пермского края.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21" w:tooltip="Указ Губернатора Пермского края от 26.05.2021 N 65 &quot;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26.05.2021 N 65)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Установить, что Инспекция государственного технического надзора Пермского края находится в ведении Министерства транспорта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Установить, что Агентство по развитию малого и среднего предпринимательства Пермского края находится в ведении Министерства экономического развития и инвестиций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Правительству Пермского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6.1. обеспечить проведение регистрационных процедур в связи с переименованием Агентства по туризму и молодежной политике Пермского края в течение двух месяцев со дня вступления в силу настоящего Указа;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6.2. привести нормативные правовые акты Правительства Пермского края и исполнительных органов государственной власти Пермского края в соответствие с </w:t>
      </w:r>
      <w:hyperlink w:history="0" w:anchor="P17" w:tooltip="1. Переименовать Агентство по туризму и молодежной политике Пермского края в Министерство по туризму и молодежной политике Пермского края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Указа и составом Правительства Пермского края в течение двух месяцев со дня вступления в силу настоящего Указа.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Аппарату Правительства Пермского края обеспечить разработку правовых актов председателя Правительства Пермского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7.1. о распределении обязанностей между заместителями председателя Правительства Пермского края и иными членами Правительства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7.2. о внесении изменений в предельную штатную численность и фонд должностных окладов исполнительных органов государственной власти Пермского края и Аппарата Правительства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Признать утратившими силу указы губернатора Пермского края по </w:t>
      </w:r>
      <w:hyperlink w:history="0" w:anchor="P172" w:tooltip="ПЕРЕЧЕНЬ">
        <w:r>
          <w:rPr>
            <w:sz w:val="20"/>
            <w:color w:val="0000ff"/>
          </w:rPr>
          <w:t xml:space="preserve">перечню</w:t>
        </w:r>
      </w:hyperlink>
      <w:r>
        <w:rPr>
          <w:sz w:val="20"/>
        </w:rPr>
        <w:t xml:space="preserve"> согласно приложению к настоящему Указу.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Настоящий Указ вступает в силу на следующий день после дня его официального опубликования, за исключением </w:t>
      </w:r>
      <w:hyperlink w:history="0" w:anchor="P17" w:tooltip="1. Переименовать Агентство по туризму и молодежной политике Пермского края в Министерство по туризму и молодежной политике Пермского края.">
        <w:r>
          <w:rPr>
            <w:sz w:val="20"/>
            <w:color w:val="0000ff"/>
          </w:rPr>
          <w:t xml:space="preserve">пункта 1</w:t>
        </w:r>
      </w:hyperlink>
      <w:r>
        <w:rPr>
          <w:sz w:val="20"/>
        </w:rPr>
        <w:t xml:space="preserve"> настоящего Указа, </w:t>
      </w:r>
      <w:hyperlink w:history="0" w:anchor="P69" w:tooltip="Министерство по туризму Пермского края;">
        <w:r>
          <w:rPr>
            <w:sz w:val="20"/>
            <w:color w:val="0000ff"/>
          </w:rPr>
          <w:t xml:space="preserve">абзаца девятого пункта 2.1</w:t>
        </w:r>
      </w:hyperlink>
      <w:r>
        <w:rPr>
          <w:sz w:val="20"/>
        </w:rPr>
        <w:t xml:space="preserve"> Структуры и </w:t>
      </w:r>
      <w:hyperlink w:history="0" w:anchor="P144" w:tooltip="министр по туризму Пермского края;">
        <w:r>
          <w:rPr>
            <w:sz w:val="20"/>
            <w:color w:val="0000ff"/>
          </w:rPr>
          <w:t xml:space="preserve">абзаца семнадцатого</w:t>
        </w:r>
      </w:hyperlink>
      <w:r>
        <w:rPr>
          <w:sz w:val="20"/>
        </w:rPr>
        <w:t xml:space="preserve"> состава Правительства Пермского края.</w:t>
      </w:r>
    </w:p>
    <w:p>
      <w:pPr>
        <w:pStyle w:val="0"/>
        <w:spacing w:before="200" w:line-rule="auto"/>
        <w:ind w:firstLine="540"/>
        <w:jc w:val="both"/>
      </w:pPr>
      <w:hyperlink w:history="0" w:anchor="P17" w:tooltip="1. Переименовать Агентство по туризму и молодежной политике Пермского края в Министерство по туризму и молодежной политике Пермского края.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настоящего Указа, </w:t>
      </w:r>
      <w:hyperlink w:history="0" w:anchor="P69" w:tooltip="Министерство по туризму Пермского края;">
        <w:r>
          <w:rPr>
            <w:sz w:val="20"/>
            <w:color w:val="0000ff"/>
          </w:rPr>
          <w:t xml:space="preserve">абзац девятый пункта 2.1</w:t>
        </w:r>
      </w:hyperlink>
      <w:r>
        <w:rPr>
          <w:sz w:val="20"/>
        </w:rPr>
        <w:t xml:space="preserve"> Структуры и </w:t>
      </w:r>
      <w:hyperlink w:history="0" w:anchor="P144" w:tooltip="министр по туризму Пермского края;">
        <w:r>
          <w:rPr>
            <w:sz w:val="20"/>
            <w:color w:val="0000ff"/>
          </w:rPr>
          <w:t xml:space="preserve">абзац семнадцатый</w:t>
        </w:r>
      </w:hyperlink>
      <w:r>
        <w:rPr>
          <w:sz w:val="20"/>
        </w:rPr>
        <w:t xml:space="preserve"> состава Правительства Пермского края вступают в силу со дня вступления в силу </w:t>
      </w:r>
      <w:hyperlink w:history="0" r:id="rId22" w:tooltip="Постановление Правительства Пермского края от 30.12.2020 N 1063-п &quot;О внесении изменений в Постановление Правительства Пермского края от 2 ноября 2018 г. N 656-п &quot;Об Агентстве по туризму и молодежной политике Перм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Пермского края, вносящего изменения в Положение об Агентстве по туризму и молодежной политике Пермского края в части переименования.</w:t>
      </w:r>
    </w:p>
    <w:bookmarkStart w:id="34" w:name="P34"/>
    <w:bookmarkEnd w:id="34"/>
    <w:p>
      <w:pPr>
        <w:pStyle w:val="0"/>
        <w:spacing w:before="200" w:line-rule="auto"/>
        <w:ind w:firstLine="540"/>
        <w:jc w:val="both"/>
      </w:pPr>
      <w:hyperlink w:history="0" w:anchor="P90" w:tooltip="Абзац действовал по 10.01.2021. - Абз. 3 п. 9 данного Указа;">
        <w:r>
          <w:rPr>
            <w:sz w:val="20"/>
            <w:color w:val="0000ff"/>
          </w:rPr>
          <w:t xml:space="preserve">Абзац пятый пункта 2.2</w:t>
        </w:r>
      </w:hyperlink>
      <w:r>
        <w:rPr>
          <w:sz w:val="20"/>
        </w:rPr>
        <w:t xml:space="preserve"> Структуры действует до дня вступления в силу </w:t>
      </w:r>
      <w:hyperlink w:history="0" w:anchor="P17" w:tooltip="1. Переименовать Агентство по туризму и молодежной политике Пермского края в Министерство по туризму и молодежной политике Пермского края.">
        <w:r>
          <w:rPr>
            <w:sz w:val="20"/>
            <w:color w:val="0000ff"/>
          </w:rPr>
          <w:t xml:space="preserve">пункта 1</w:t>
        </w:r>
      </w:hyperlink>
      <w:r>
        <w:rPr>
          <w:sz w:val="20"/>
        </w:rPr>
        <w:t xml:space="preserve"> настоящего Указа.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11. Контроль за исполнением указа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Д.Н.МАХОНИН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16.11.2020 N 152</w:t>
      </w:r>
    </w:p>
    <w:p>
      <w:pPr>
        <w:pStyle w:val="0"/>
        <w:jc w:val="both"/>
      </w:pPr>
      <w:r>
        <w:rPr>
          <w:sz w:val="20"/>
        </w:rPr>
      </w:r>
    </w:p>
    <w:bookmarkStart w:id="51" w:name="P51"/>
    <w:bookmarkEnd w:id="51"/>
    <w:p>
      <w:pPr>
        <w:pStyle w:val="2"/>
        <w:jc w:val="center"/>
      </w:pPr>
      <w:r>
        <w:rPr>
          <w:sz w:val="20"/>
        </w:rPr>
        <w:t xml:space="preserve">СТРУКТУРА</w:t>
      </w:r>
    </w:p>
    <w:p>
      <w:pPr>
        <w:pStyle w:val="2"/>
        <w:jc w:val="center"/>
      </w:pPr>
      <w:r>
        <w:rPr>
          <w:sz w:val="20"/>
        </w:rPr>
        <w:t xml:space="preserve">ИСПОЛНИТЕЛЬНЫХ ОРГАНОВ ГОСУДАРСТВЕННОЙ ВЛАСТИ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Пермского края от 16.11.2020 </w:t>
            </w:r>
            <w:hyperlink w:history="0" w:anchor="P34" w:tooltip="Абзац пятый пункта 2.2 Структуры действует до дня вступления в силу пункта 1 настоящего Указа.">
              <w:r>
                <w:rPr>
                  <w:sz w:val="20"/>
                  <w:color w:val="0000ff"/>
                </w:rPr>
                <w:t xml:space="preserve">N 152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26.05.2021 </w:t>
            </w:r>
            <w:hyperlink w:history="0" r:id="rId23" w:tooltip="Указ Губернатора Пермского края от 26.05.2021 N 65 &quot;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65</w:t>
              </w:r>
            </w:hyperlink>
            <w:r>
              <w:rPr>
                <w:sz w:val="20"/>
                <w:color w:val="392c69"/>
              </w:rPr>
              <w:t xml:space="preserve">, от 09.11.2021 </w:t>
            </w:r>
            <w:hyperlink w:history="0" r:id="rId24" w:tooltip="Указ Губернатора Пермского края от 09.11.2021 N 154 &quot;О переименовании Министерства сельского хозяйства и продовольствия Пермского края&quot; {КонсультантПлюс}">
              <w:r>
                <w:rPr>
                  <w:sz w:val="20"/>
                  <w:color w:val="0000ff"/>
                </w:rPr>
                <w:t xml:space="preserve">N 154</w:t>
              </w:r>
            </w:hyperlink>
            <w:r>
              <w:rPr>
                <w:sz w:val="20"/>
                <w:color w:val="392c69"/>
              </w:rPr>
              <w:t xml:space="preserve">, от 27.10.2022 </w:t>
            </w:r>
            <w:hyperlink w:history="0" r:id="rId25" w:tooltip="Указ Губернатора Пермского края от 27.10.2022 N 102 &quot;Об образовании Агентства по делам молодежи Пермского края и 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102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31.03.2023 </w:t>
            </w:r>
            <w:hyperlink w:history="0" r:id="rId26" w:tooltip="Указ Губернатора Пермского края от 31.03.2023 N 33 &quot;Об образовании Агентства по сопровождению концессионных проектов Пермского края и о внесении изменения в пункт 2.2 структуры исполнительных органов государственной власти Пермского края, утвержденно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33</w:t>
              </w:r>
            </w:hyperlink>
            <w:r>
              <w:rPr>
                <w:sz w:val="20"/>
                <w:color w:val="392c69"/>
              </w:rPr>
              <w:t xml:space="preserve">, от 30.10.2023 </w:t>
            </w:r>
            <w:hyperlink w:history="0" r:id="rId27" w:tooltip="Указ Губернатора Пермского края от 30.10.2023 N 99 &quot;О переименовании Министерства социального развития Пермского края и передаче функций в сфере социального партнерства и государственного управления охраной труда на территории Пермского края&quot; {КонсультантПлюс}">
              <w:r>
                <w:rPr>
                  <w:sz w:val="20"/>
                  <w:color w:val="0000ff"/>
                </w:rPr>
                <w:t xml:space="preserve">N 99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Исполнительные органы государственной власти Пермского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Высший исполнительный орган государственной власти Пермского края - Правительство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Иные исполнительные органы государственной власти Пермского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министерства: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жилищно-коммунального хозяйства и благоустройства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здравоохранения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информационного развития и связи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культуры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образования и науки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по делам Коми-Пермяцкого округа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по регулированию контрактной системы в сфере закупок Пермского края;</w:t>
      </w:r>
    </w:p>
    <w:bookmarkStart w:id="69" w:name="P69"/>
    <w:bookmarkEnd w:id="6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по туризму Пермского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Указ Губернатора Пермского края от 27.10.2022 N 102 &quot;Об образовании Агентства по делам молодежи Пермского края и 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27.10.2022 N 102)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по управлению имуществом и градостроительной деятельности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природных ресурсов, лесного хозяйства и экологии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промышленности и торговли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агропромышленного комплекса Пермского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Указ Губернатора Пермского края от 09.11.2021 N 154 &quot;О переименовании Министерства сельского хозяйства и продовольствия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09.11.2021 N 154)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труда и социального развития Пермского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Указ Губернатора Пермского края от 30.10.2023 N 99 &quot;О переименовании Министерства социального развития Пермского края и передаче функций в сфере социального партнерства и государственного управления охраной труда на территории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30.10.2023 N 99)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строительства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тарифного регулирования и энергетики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территориальной безопасности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территориального развития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транспорта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физической культуры и спорта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финансов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экономического развития и инвестиций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агентства: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Агентство по делам архивов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Агентство по делам юстиции и мировых судей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Агентство по развитию малого и среднего предпринимательства Пермского края;</w:t>
      </w:r>
    </w:p>
    <w:bookmarkStart w:id="90" w:name="P90"/>
    <w:bookmarkEnd w:id="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действовал по 10.01.2021. - </w:t>
      </w:r>
      <w:hyperlink w:history="0" w:anchor="P34" w:tooltip="Абзац пятый пункта 2.2 Структуры действует до дня вступления в силу пункта 1 настоящего Указа.">
        <w:r>
          <w:rPr>
            <w:sz w:val="20"/>
            <w:color w:val="0000ff"/>
          </w:rPr>
          <w:t xml:space="preserve">Абз. 3 п. 9</w:t>
        </w:r>
      </w:hyperlink>
      <w:r>
        <w:rPr>
          <w:sz w:val="20"/>
        </w:rPr>
        <w:t xml:space="preserve"> данного Указа;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Агентство по делам молодежи Пермского края;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1" w:tooltip="Указ Губернатора Пермского края от 27.10.2022 N 102 &quot;Об образовании Агентства по делам молодежи Пермского края и 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27.10.2022 N 102)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Агентство по сопровождению концессионных проектов Пермского края;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2" w:tooltip="Указ Губернатора Пермского края от 31.03.2023 N 33 &quot;Об образовании Агентства по сопровождению концессионных проектов Пермского края и о внесении изменения в пункт 2.2 структуры исполнительных органов государственной власти Пермского края, утвержденно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31.03.2023 N 33)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инспекции: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ветеринарная инспекция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инспекция по охране объектов культурного наследия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инспекция по экологии и природопользованию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Инспекция государственного жилищного надзора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Инспекция государственного строительного надзора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Инспекция государственного технического надзора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Комитет записи актов гражданского состояния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Администрация губернатора Пермского края.</w:t>
      </w:r>
    </w:p>
    <w:p>
      <w:pPr>
        <w:pStyle w:val="0"/>
        <w:jc w:val="both"/>
      </w:pPr>
      <w:r>
        <w:rPr>
          <w:sz w:val="20"/>
        </w:rPr>
        <w:t xml:space="preserve">(п. 2.5 в ред. </w:t>
      </w:r>
      <w:hyperlink w:history="0" r:id="rId33" w:tooltip="Указ Губернатора Пермского края от 26.05.2021 N 65 &quot;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26.05.2021 N 65)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16.11.2020 N 152</w:t>
      </w:r>
    </w:p>
    <w:p>
      <w:pPr>
        <w:pStyle w:val="0"/>
        <w:jc w:val="both"/>
      </w:pPr>
      <w:r>
        <w:rPr>
          <w:sz w:val="20"/>
        </w:rPr>
      </w:r>
    </w:p>
    <w:bookmarkStart w:id="116" w:name="P116"/>
    <w:bookmarkEnd w:id="116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ПРАВИТЕЛЬСТВА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Пермского края от 26.05.2021 </w:t>
            </w:r>
            <w:hyperlink w:history="0" r:id="rId34" w:tooltip="Указ Губернатора Пермского края от 26.05.2021 N 65 &quot;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65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01.10.2021 </w:t>
            </w:r>
            <w:hyperlink w:history="0" r:id="rId35" w:tooltip="Указ Губернатора Пермского края от 01.10.2021 N 129 &quot;О внесении изменений в состав Правительства Пермского края, утвержденны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129</w:t>
              </w:r>
            </w:hyperlink>
            <w:r>
              <w:rPr>
                <w:sz w:val="20"/>
                <w:color w:val="392c69"/>
              </w:rPr>
              <w:t xml:space="preserve">, от 09.11.2021 </w:t>
            </w:r>
            <w:hyperlink w:history="0" r:id="rId36" w:tooltip="Указ Губернатора Пермского края от 09.11.2021 N 154 &quot;О переименовании Министерства сельского хозяйства и продовольствия Пермского края&quot; {КонсультантПлюс}">
              <w:r>
                <w:rPr>
                  <w:sz w:val="20"/>
                  <w:color w:val="0000ff"/>
                </w:rPr>
                <w:t xml:space="preserve">N 154</w:t>
              </w:r>
            </w:hyperlink>
            <w:r>
              <w:rPr>
                <w:sz w:val="20"/>
                <w:color w:val="392c69"/>
              </w:rPr>
              <w:t xml:space="preserve">, от 27.10.2022 </w:t>
            </w:r>
            <w:hyperlink w:history="0" r:id="rId37" w:tooltip="Указ Губернатора Пермского края от 27.10.2022 N 102 &quot;Об образовании Агентства по делам молодежи Пермского края и 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102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27.06.2023 </w:t>
            </w:r>
            <w:hyperlink w:history="0" r:id="rId38" w:tooltip="Указ Губернатора Пермского края от 27.06.2023 N 66 &quot;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66</w:t>
              </w:r>
            </w:hyperlink>
            <w:r>
              <w:rPr>
                <w:sz w:val="20"/>
                <w:color w:val="392c69"/>
              </w:rPr>
              <w:t xml:space="preserve">, от 30.10.2023 </w:t>
            </w:r>
            <w:hyperlink w:history="0" r:id="rId39" w:tooltip="Указ Губернатора Пермского края от 30.10.2023 N 99 &quot;О переименовании Министерства социального развития Пермского края и передаче функций в сфере социального партнерства и государственного управления охраной труда на территории Пермского края&quot; {КонсультантПлюс}">
              <w:r>
                <w:rPr>
                  <w:sz w:val="20"/>
                  <w:color w:val="0000ff"/>
                </w:rPr>
                <w:t xml:space="preserve">N 99</w:t>
              </w:r>
            </w:hyperlink>
            <w:r>
              <w:rPr>
                <w:sz w:val="20"/>
                <w:color w:val="392c69"/>
              </w:rPr>
              <w:t xml:space="preserve">, от 13.05.2024 </w:t>
            </w:r>
            <w:hyperlink w:history="0" r:id="rId40" w:tooltip="Указ Губернатора Пермского края от 13.05.2024 N 43 &quot;О внесении изменения в состав Правительства Пермского края, утвержденны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43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Председатель Правительства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первый заместитель председателя Правительства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 Пермского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Указ Губернатора Пермского края от 01.10.2021 N 129 &quot;О внесении изменений в состав Правительства Пермского края, утвержденны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01.10.2021 N 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 - министр промышленности и торговли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 Пермского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Указ Губернатора Пермского края от 01.10.2021 N 129 &quot;О внесении изменений в состав Правительства Пермского края, утвержденны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01.10.2021 N 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 с 01.08.2021. - </w:t>
      </w:r>
      <w:hyperlink w:history="0" r:id="rId43" w:tooltip="Указ Губернатора Пермского края от 26.05.2021 N 65 &quot;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26.05.2021 N 65;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44" w:tooltip="Указ Губернатора Пермского края от 13.05.2024 N 43 &quot;О внесении изменения в состав Правительства Пермского края, утвержденны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13.05.2024 N 43;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глава Коми-Пермяцкого округа - министр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жилищно-коммунального хозяйства и благоустройства Пермского края;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5" w:tooltip="Указ Губернатора Пермского края от 01.10.2021 N 129 &quot;О внесении изменений в состав Правительства Пермского края, утвержденны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01.10.2021 N 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здравоохранения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информационного развития и связи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культуры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образования и науки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по регулированию контрактной системы в сфере закупок Пермского края;</w:t>
      </w:r>
    </w:p>
    <w:bookmarkStart w:id="144" w:name="P144"/>
    <w:bookmarkEnd w:id="14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по туризму Пермского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Указ Губернатора Пермского края от 27.10.2022 N 102 &quot;Об образовании Агентства по делам молодежи Пермского края и о внесении изменений в указ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27.10.2022 N 102)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по управлению имуществом и градостроительной деятельности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природных ресурсов, лесного хозяйства и экологии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агропромышленного комплекса Пермского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Указ Губернатора Пермского края от 09.11.2021 N 154 &quot;О переименовании Министерства сельского хозяйства и продовольствия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09.11.2021 N 154)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труда и социального развития Пермского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Указ Губернатора Пермского края от 30.10.2023 N 99 &quot;О переименовании Министерства социального развития Пермского края и передаче функций в сфере социального партнерства и государственного управления охраной труда на территории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30.10.2023 N 99)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строительства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территориального развития Пермского края;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9" w:tooltip="Указ Губернатора Пермского края от 01.10.2021 N 129 &quot;О внесении изменений в состав Правительства Пермского края, утвержденный указом губернатора Пермского края от 16 ноября 2020 г. N 152 &quot;О структуре исполнительных органов государственной власти Пермского края и составе Правительств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01.10.2021 N 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тарифного регулирования и энергетики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территориальной безопасности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транспорта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физической культуры и спорта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финансов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экономического развития и инвестиций Пермского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16.11.2020 N 152</w:t>
      </w:r>
    </w:p>
    <w:p>
      <w:pPr>
        <w:pStyle w:val="0"/>
        <w:jc w:val="both"/>
      </w:pPr>
      <w:r>
        <w:rPr>
          <w:sz w:val="20"/>
        </w:rPr>
      </w:r>
    </w:p>
    <w:bookmarkStart w:id="172" w:name="P172"/>
    <w:bookmarkEnd w:id="17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УКАЗОВ ГУБЕРНАТОРА ПЕРМСКОГО КРАЯ, ПРИЗНАВАЕМЫХ</w:t>
      </w:r>
    </w:p>
    <w:p>
      <w:pPr>
        <w:pStyle w:val="2"/>
        <w:jc w:val="center"/>
      </w:pPr>
      <w:r>
        <w:rPr>
          <w:sz w:val="20"/>
        </w:rPr>
        <w:t xml:space="preserve">УТРАТИВШИМИ СИЛУ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r:id="rId50" w:tooltip="Указ Губернатора Пермского края от 19.01.2017 N 8 (ред. от 20.04.2020) &quot;Об утверждении структуры исполнительных органов государственной власти Пермского края и состава Правительств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19 января 2017 г. N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r:id="rId51" w:tooltip="Указ Губернатора Пермского края от 14.02.2017 N 28 &quot;О внесении изменений в Указ губернатора Пермского края от 19 января 2017 г. N 8 &quot;Об утверждении структуры исполнительных органов государственной власти Пермского края и состава Правительства Пермского края&quot; и признании утратившим силу Указа губернатора Пермского края от 19 января 2017 г. N 17 &quot;Об упразднении Министерства информационного развития и связи Пермского края и переименовании Министерства транспорт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14 февраля 2017 г. N 28 "О внесении изменений в Указ губернатора Пермского края от 19 января 2017 г. N 8 "Об утверждении структуры исполнительных органов государственной власти Пермского края и состава Правительства Пермского края" и признании утратившим силу Указа губернатора Пермского края от 19 января 2017 г. N 17 "Об упразднении Министерства информационного развития и связи Пермского края и переименовании Министерства транспорта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</w:t>
      </w:r>
      <w:hyperlink w:history="0" r:id="rId52" w:tooltip="Указ Губернатора Пермского края от 10.05.2017 N 74 &quot;О внесении изменений в отдельные указы губернатор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10 мая 2017 г. N 74 "О внесении изменений в отдельные указы губернатора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</w:t>
      </w:r>
      <w:hyperlink w:history="0" r:id="rId53" w:tooltip="Указ Губернатора Пермского края от 18.05.2017 N 77 (ред. от 21.11.2018) &quot;Об образовании Инспекции государственного строительного надзора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 4</w:t>
        </w:r>
      </w:hyperlink>
      <w:r>
        <w:rPr>
          <w:sz w:val="20"/>
        </w:rPr>
        <w:t xml:space="preserve"> Указа губернатора Пермского края от 18 мая 2017 г. N 77 "Об образовании Инспекции государственного строительного надзора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</w:t>
      </w:r>
      <w:hyperlink w:history="0" r:id="rId54" w:tooltip="Указ Губернатора Пермского края от 20.06.2017 N 86 &quot;О переименовании Министерства строительства и жилищно-коммунального хозяйств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20 июня 2017 г. N 86 "О переименовании Министерства строительства и жилищно-коммунального хозяйства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</w:t>
      </w:r>
      <w:hyperlink w:history="0" r:id="rId55" w:tooltip="Указ Губернатора Пермского края от 31.07.2017 N 106 &quot;О внесении изменений в состав Правительства Пермского края, утвержденный Указом губернатора Пермского края от 19 января 2017 г. N 8 &quot;Об утверждении структуры исполнительных органов государственной власти Пермского края и состава Правительств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31 июля 2017 г. N 106 "О внесении изменений в состав Правительства Пермского края, утвержденный Указом губернатора Пермского края от 19 января 2017 г. N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</w:t>
      </w:r>
      <w:hyperlink w:history="0" r:id="rId56" w:tooltip="Указ Губернатора Пермского края от 19.09.2017 N 127 &quot;О внесении изменений в состав Правительства Пермского края, утвержденный Указом губернатора Пермского края от 19 января 2017 г. N 8 &quot;Об утверждении структуры исполнительных органов государственной власти Пермского края и состава Правительств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19 сентября 2017 г. N 127 "О внесении изменений в состав Правительства Пермского края, утвержденный Указом губернатора Пермского края от 19 января 2017 г. N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</w:t>
      </w:r>
      <w:hyperlink w:history="0" r:id="rId57" w:tooltip="Указ Губернатора Пермского края от 08.12.2017 N 158 (ред. от 21.11.2018) &quot;О реорганизации Министерства социального развития Пермского края путем присоединения к нему Агентства по занятости населения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 5</w:t>
        </w:r>
      </w:hyperlink>
      <w:r>
        <w:rPr>
          <w:sz w:val="20"/>
        </w:rPr>
        <w:t xml:space="preserve"> Указа губернатора Пермского края от 8 декабря 2017 г. N 158 "О реорганизации Министерства социального развития Пермского края путем присоединения к нему Агентства по занятости населения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</w:t>
      </w:r>
      <w:hyperlink w:history="0" r:id="rId58" w:tooltip="Указ Губернатора Пермского края от 28.04.2018 N 41 &quot;Об определении уполномоченного исполнительного органа государственной власти Пермского края в сфере туризма и туристской деятельности и переименовании Министерства физической культуры, спорта и туризма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пункты 1</w:t>
        </w:r>
      </w:hyperlink>
      <w:r>
        <w:rPr>
          <w:sz w:val="20"/>
        </w:rPr>
        <w:t xml:space="preserve">, </w:t>
      </w:r>
      <w:hyperlink w:history="0" r:id="rId59" w:tooltip="Указ Губернатора Пермского края от 28.04.2018 N 41 &quot;Об определении уполномоченного исполнительного органа государственной власти Пермского края в сфере туризма и туристской деятельности и переименовании Министерства физической культуры, спорта и туризма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Указа губернатора Пермского края от 28 апреля 2018 г. N 41 "Об определении уполномоченного исполнительного органа государственной власти Пермского края в сфере туризма и туристской деятельности и переименовании Министерства физической культуры, спорта и туризма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</w:t>
      </w:r>
      <w:hyperlink w:history="0" r:id="rId60" w:tooltip="Указ Губернатора Пермского края от 06.08.2018 N 77 &quot;О передаче полномочий Министерства транспорта Пермского края и внесении изменения в Указ губернатора Пермского края от 19 января 2017 г. N 8 &quot;Об утверждении структуры исполнительных органов государственной власти Пермского края и состава Правительства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Указа губернатора Пермского края от 6 августа 2018 г. N 77 "О передаче полномочий Министерства транспорта Пермского края и внесении изменения в Указ губернатора Пермского края от 19 января 2017 г. N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</w:t>
      </w:r>
      <w:hyperlink w:history="0" r:id="rId61" w:tooltip="Указ Губернатора Пермского края от 17.10.2018 N 99 (ред. от 31.10.2018) &quot;Об образовании Министерства жилищно-коммунального хозяйства и благоустройства Пермского края и переименовании Региональной службы по тарифам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пункты 5</w:t>
        </w:r>
      </w:hyperlink>
      <w:r>
        <w:rPr>
          <w:sz w:val="20"/>
        </w:rPr>
        <w:t xml:space="preserve">, </w:t>
      </w:r>
      <w:hyperlink w:history="0" r:id="rId62" w:tooltip="Указ Губернатора Пермского края от 17.10.2018 N 99 (ред. от 31.10.2018) &quot;Об образовании Министерства жилищно-коммунального хозяйства и благоустройства Пермского края и переименовании Региональной службы по тарифам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Указа губернатора Пермского края от 17 октября 2018 г. N 99 "Об образовании Министерства жилищно-коммунального хозяйства и благоустройства Пермского края и переименовании Региональной службы по тарифам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</w:t>
      </w:r>
      <w:hyperlink w:history="0" r:id="rId63" w:tooltip="Указ Губернатора Пермского края от 17.10.2018 N 100 &quot;Об образовании Агентства по туризму и молодежной политике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 5</w:t>
        </w:r>
      </w:hyperlink>
      <w:r>
        <w:rPr>
          <w:sz w:val="20"/>
        </w:rPr>
        <w:t xml:space="preserve"> Указа губернатора Пермского края от 17 октября 2018 г. N 100 "Об образовании Агентства по туризму и молодежной политике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</w:t>
      </w:r>
      <w:hyperlink w:history="0" r:id="rId64" w:tooltip="Указ Губернатора Пермского края от 25.01.2019 N 12 &quot;О внесении изменения в абзац четвертый состава Правительства Пермского края, утвержденного Указом губернатора Пермского края от 19 января 2017 г. N 8 &quot;Об утверждении структуры исполнительных органов государственной власти Пермского края и состава Правительств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25 января 2019 г. N 12 "О внесении изменения в абзац четвертый состава Правительства Пермского края, утвержденного Указом губернатора Пермского края от 19 января 2017 г. N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</w:t>
      </w:r>
      <w:hyperlink w:history="0" r:id="rId65" w:tooltip="Указ Губернатора Пермского края от 12.04.2019 N 47 &quot;О переименовании Министерства по управлению имуществом и земельным отношениям Пермского края, Министерства строительства и архитектуры Пермского края и передаче функций в сфере градостроительства и архитектуры&quot; ------------ Недействующая редакция {КонсультантПлюс}">
        <w:r>
          <w:rPr>
            <w:sz w:val="20"/>
            <w:color w:val="0000ff"/>
          </w:rPr>
          <w:t xml:space="preserve">пункт 5</w:t>
        </w:r>
      </w:hyperlink>
      <w:r>
        <w:rPr>
          <w:sz w:val="20"/>
        </w:rPr>
        <w:t xml:space="preserve"> Указа губернатора Пермского края от 12 апреля 2019 г. N 47 "О переименовании Министерства по управлению имуществом и земельным отношениям Пермского края, Министерства строительства и архитектуры Пермского края и передаче функций в сфере градостроительства и архитектуры";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</w:t>
      </w:r>
      <w:hyperlink w:history="0" r:id="rId66" w:tooltip="Указ Губернатора Пермского края от 27.09.2019 N 102 &quot;О внесении изменений в состав Правительства Пермского края, утвержденный Указом губернатора Пермского края от 19 января 2017 г. N 8 &quot;Об утверждении структуры исполнительных органов государственной власти Пермского края и состава Правительств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27 сентября 2019 г. N 102 "О внесении изменений в состав Правительства Пермского края, утвержденный Указом губернатора Пермского края от 19 января 2017 г. N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</w:t>
      </w:r>
      <w:hyperlink w:history="0" r:id="rId67" w:tooltip="Указ Губернатора Пермского края от 20.04.2020 N 42 &quot;Об образовании Агентства по развитию малого и среднего предпринимательства Пермского края и о внесении изменений в Указ губернатора Пермского края от 19 января 2017 г. N 8 &quot;Об утверждении структуры исполнительных органов государственной власти Пермского края и состава Правительства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 5</w:t>
        </w:r>
      </w:hyperlink>
      <w:r>
        <w:rPr>
          <w:sz w:val="20"/>
        </w:rPr>
        <w:t xml:space="preserve"> Указа губернатора Пермского края от 20 апреля 2020 г. N 42 "Об образовании Агентства по развитию малого и среднего предпринимательства Пермского края и о внесении изменений в Указ губернатора Пермского края от 19 января 2017 г. N 8 "Об утверждении структуры исполнительных органов государственной власти Пермского края и состава Правительства Пермского края".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16.11.2020 N 152</w:t>
            <w:br/>
            <w:t>(ред. от 13.05.2024)</w:t>
            <w:br/>
            <w:t>"О структуре исполнительных органов государстве...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68&amp;n=152995&amp;dst=100005" TargetMode = "External"/>
	<Relationship Id="rId8" Type="http://schemas.openxmlformats.org/officeDocument/2006/relationships/hyperlink" Target="https://login.consultant.ru/link/?req=doc&amp;base=RLAW368&amp;n=157323&amp;dst=100005" TargetMode = "External"/>
	<Relationship Id="rId9" Type="http://schemas.openxmlformats.org/officeDocument/2006/relationships/hyperlink" Target="https://login.consultant.ru/link/?req=doc&amp;base=RLAW368&amp;n=158868&amp;dst=100006" TargetMode = "External"/>
	<Relationship Id="rId10" Type="http://schemas.openxmlformats.org/officeDocument/2006/relationships/hyperlink" Target="https://login.consultant.ru/link/?req=doc&amp;base=RLAW368&amp;n=172358&amp;dst=100010" TargetMode = "External"/>
	<Relationship Id="rId11" Type="http://schemas.openxmlformats.org/officeDocument/2006/relationships/hyperlink" Target="https://login.consultant.ru/link/?req=doc&amp;base=RLAW368&amp;n=178817&amp;dst=100007" TargetMode = "External"/>
	<Relationship Id="rId12" Type="http://schemas.openxmlformats.org/officeDocument/2006/relationships/hyperlink" Target="https://login.consultant.ru/link/?req=doc&amp;base=RLAW368&amp;n=182201&amp;dst=100005" TargetMode = "External"/>
	<Relationship Id="rId13" Type="http://schemas.openxmlformats.org/officeDocument/2006/relationships/hyperlink" Target="https://login.consultant.ru/link/?req=doc&amp;base=RLAW368&amp;n=186817&amp;dst=100008" TargetMode = "External"/>
	<Relationship Id="rId14" Type="http://schemas.openxmlformats.org/officeDocument/2006/relationships/hyperlink" Target="https://login.consultant.ru/link/?req=doc&amp;base=RLAW368&amp;n=194752&amp;dst=100005" TargetMode = "External"/>
	<Relationship Id="rId15" Type="http://schemas.openxmlformats.org/officeDocument/2006/relationships/hyperlink" Target="https://login.consultant.ru/link/?req=doc&amp;base=LAW&amp;n=471106&amp;dst=100389" TargetMode = "External"/>
	<Relationship Id="rId16" Type="http://schemas.openxmlformats.org/officeDocument/2006/relationships/hyperlink" Target="https://login.consultant.ru/link/?req=doc&amp;base=RLAW368&amp;n=174511&amp;dst=100141" TargetMode = "External"/>
	<Relationship Id="rId17" Type="http://schemas.openxmlformats.org/officeDocument/2006/relationships/hyperlink" Target="https://login.consultant.ru/link/?req=doc&amp;base=RLAW368&amp;n=174511&amp;dst=44" TargetMode = "External"/>
	<Relationship Id="rId18" Type="http://schemas.openxmlformats.org/officeDocument/2006/relationships/hyperlink" Target="https://login.consultant.ru/link/?req=doc&amp;base=RLAW368&amp;n=174511&amp;dst=49" TargetMode = "External"/>
	<Relationship Id="rId19" Type="http://schemas.openxmlformats.org/officeDocument/2006/relationships/hyperlink" Target="https://login.consultant.ru/link/?req=doc&amp;base=RLAW368&amp;n=195578&amp;dst=100010" TargetMode = "External"/>
	<Relationship Id="rId20" Type="http://schemas.openxmlformats.org/officeDocument/2006/relationships/hyperlink" Target="https://login.consultant.ru/link/?req=doc&amp;base=RLAW368&amp;n=182201&amp;dst=100006" TargetMode = "External"/>
	<Relationship Id="rId21" Type="http://schemas.openxmlformats.org/officeDocument/2006/relationships/hyperlink" Target="https://login.consultant.ru/link/?req=doc&amp;base=RLAW368&amp;n=152995&amp;dst=100006" TargetMode = "External"/>
	<Relationship Id="rId22" Type="http://schemas.openxmlformats.org/officeDocument/2006/relationships/hyperlink" Target="https://login.consultant.ru/link/?req=doc&amp;base=RLAW368&amp;n=148022" TargetMode = "External"/>
	<Relationship Id="rId23" Type="http://schemas.openxmlformats.org/officeDocument/2006/relationships/hyperlink" Target="https://login.consultant.ru/link/?req=doc&amp;base=RLAW368&amp;n=152995&amp;dst=100008" TargetMode = "External"/>
	<Relationship Id="rId24" Type="http://schemas.openxmlformats.org/officeDocument/2006/relationships/hyperlink" Target="https://login.consultant.ru/link/?req=doc&amp;base=RLAW368&amp;n=158868&amp;dst=100007" TargetMode = "External"/>
	<Relationship Id="rId25" Type="http://schemas.openxmlformats.org/officeDocument/2006/relationships/hyperlink" Target="https://login.consultant.ru/link/?req=doc&amp;base=RLAW368&amp;n=172358&amp;dst=100011" TargetMode = "External"/>
	<Relationship Id="rId26" Type="http://schemas.openxmlformats.org/officeDocument/2006/relationships/hyperlink" Target="https://login.consultant.ru/link/?req=doc&amp;base=RLAW368&amp;n=178817&amp;dst=100007" TargetMode = "External"/>
	<Relationship Id="rId27" Type="http://schemas.openxmlformats.org/officeDocument/2006/relationships/hyperlink" Target="https://login.consultant.ru/link/?req=doc&amp;base=RLAW368&amp;n=186817&amp;dst=100009" TargetMode = "External"/>
	<Relationship Id="rId28" Type="http://schemas.openxmlformats.org/officeDocument/2006/relationships/hyperlink" Target="https://login.consultant.ru/link/?req=doc&amp;base=RLAW368&amp;n=172358&amp;dst=100012" TargetMode = "External"/>
	<Relationship Id="rId29" Type="http://schemas.openxmlformats.org/officeDocument/2006/relationships/hyperlink" Target="https://login.consultant.ru/link/?req=doc&amp;base=RLAW368&amp;n=158868&amp;dst=100007" TargetMode = "External"/>
	<Relationship Id="rId30" Type="http://schemas.openxmlformats.org/officeDocument/2006/relationships/hyperlink" Target="https://login.consultant.ru/link/?req=doc&amp;base=RLAW368&amp;n=186817&amp;dst=100009" TargetMode = "External"/>
	<Relationship Id="rId31" Type="http://schemas.openxmlformats.org/officeDocument/2006/relationships/hyperlink" Target="https://login.consultant.ru/link/?req=doc&amp;base=RLAW368&amp;n=172358&amp;dst=100014" TargetMode = "External"/>
	<Relationship Id="rId32" Type="http://schemas.openxmlformats.org/officeDocument/2006/relationships/hyperlink" Target="https://login.consultant.ru/link/?req=doc&amp;base=RLAW368&amp;n=178817&amp;dst=100007" TargetMode = "External"/>
	<Relationship Id="rId33" Type="http://schemas.openxmlformats.org/officeDocument/2006/relationships/hyperlink" Target="https://login.consultant.ru/link/?req=doc&amp;base=RLAW368&amp;n=152995&amp;dst=100008" TargetMode = "External"/>
	<Relationship Id="rId34" Type="http://schemas.openxmlformats.org/officeDocument/2006/relationships/hyperlink" Target="https://login.consultant.ru/link/?req=doc&amp;base=RLAW368&amp;n=152995&amp;dst=100010" TargetMode = "External"/>
	<Relationship Id="rId35" Type="http://schemas.openxmlformats.org/officeDocument/2006/relationships/hyperlink" Target="https://login.consultant.ru/link/?req=doc&amp;base=RLAW368&amp;n=157323&amp;dst=100005" TargetMode = "External"/>
	<Relationship Id="rId36" Type="http://schemas.openxmlformats.org/officeDocument/2006/relationships/hyperlink" Target="https://login.consultant.ru/link/?req=doc&amp;base=RLAW368&amp;n=158868&amp;dst=100009" TargetMode = "External"/>
	<Relationship Id="rId37" Type="http://schemas.openxmlformats.org/officeDocument/2006/relationships/hyperlink" Target="https://login.consultant.ru/link/?req=doc&amp;base=RLAW368&amp;n=172358&amp;dst=100016" TargetMode = "External"/>
	<Relationship Id="rId38" Type="http://schemas.openxmlformats.org/officeDocument/2006/relationships/hyperlink" Target="https://login.consultant.ru/link/?req=doc&amp;base=RLAW368&amp;n=182201&amp;dst=100008" TargetMode = "External"/>
	<Relationship Id="rId39" Type="http://schemas.openxmlformats.org/officeDocument/2006/relationships/hyperlink" Target="https://login.consultant.ru/link/?req=doc&amp;base=RLAW368&amp;n=186817&amp;dst=100011" TargetMode = "External"/>
	<Relationship Id="rId40" Type="http://schemas.openxmlformats.org/officeDocument/2006/relationships/hyperlink" Target="https://login.consultant.ru/link/?req=doc&amp;base=RLAW368&amp;n=194752&amp;dst=100005" TargetMode = "External"/>
	<Relationship Id="rId41" Type="http://schemas.openxmlformats.org/officeDocument/2006/relationships/hyperlink" Target="https://login.consultant.ru/link/?req=doc&amp;base=RLAW368&amp;n=157323&amp;dst=100006" TargetMode = "External"/>
	<Relationship Id="rId42" Type="http://schemas.openxmlformats.org/officeDocument/2006/relationships/hyperlink" Target="https://login.consultant.ru/link/?req=doc&amp;base=RLAW368&amp;n=157323&amp;dst=100008" TargetMode = "External"/>
	<Relationship Id="rId43" Type="http://schemas.openxmlformats.org/officeDocument/2006/relationships/hyperlink" Target="https://login.consultant.ru/link/?req=doc&amp;base=RLAW368&amp;n=152995&amp;dst=100010" TargetMode = "External"/>
	<Relationship Id="rId44" Type="http://schemas.openxmlformats.org/officeDocument/2006/relationships/hyperlink" Target="https://login.consultant.ru/link/?req=doc&amp;base=RLAW368&amp;n=194752&amp;dst=100006" TargetMode = "External"/>
	<Relationship Id="rId45" Type="http://schemas.openxmlformats.org/officeDocument/2006/relationships/hyperlink" Target="https://login.consultant.ru/link/?req=doc&amp;base=RLAW368&amp;n=157323&amp;dst=100010" TargetMode = "External"/>
	<Relationship Id="rId46" Type="http://schemas.openxmlformats.org/officeDocument/2006/relationships/hyperlink" Target="https://login.consultant.ru/link/?req=doc&amp;base=RLAW368&amp;n=172358&amp;dst=100016" TargetMode = "External"/>
	<Relationship Id="rId47" Type="http://schemas.openxmlformats.org/officeDocument/2006/relationships/hyperlink" Target="https://login.consultant.ru/link/?req=doc&amp;base=RLAW368&amp;n=158868&amp;dst=100009" TargetMode = "External"/>
	<Relationship Id="rId48" Type="http://schemas.openxmlformats.org/officeDocument/2006/relationships/hyperlink" Target="https://login.consultant.ru/link/?req=doc&amp;base=RLAW368&amp;n=186817&amp;dst=100011" TargetMode = "External"/>
	<Relationship Id="rId49" Type="http://schemas.openxmlformats.org/officeDocument/2006/relationships/hyperlink" Target="https://login.consultant.ru/link/?req=doc&amp;base=RLAW368&amp;n=157323&amp;dst=100012" TargetMode = "External"/>
	<Relationship Id="rId50" Type="http://schemas.openxmlformats.org/officeDocument/2006/relationships/hyperlink" Target="https://login.consultant.ru/link/?req=doc&amp;base=RLAW368&amp;n=140461" TargetMode = "External"/>
	<Relationship Id="rId51" Type="http://schemas.openxmlformats.org/officeDocument/2006/relationships/hyperlink" Target="https://login.consultant.ru/link/?req=doc&amp;base=RLAW368&amp;n=101973" TargetMode = "External"/>
	<Relationship Id="rId52" Type="http://schemas.openxmlformats.org/officeDocument/2006/relationships/hyperlink" Target="https://login.consultant.ru/link/?req=doc&amp;base=RLAW368&amp;n=104333" TargetMode = "External"/>
	<Relationship Id="rId53" Type="http://schemas.openxmlformats.org/officeDocument/2006/relationships/hyperlink" Target="https://login.consultant.ru/link/?req=doc&amp;base=RLAW368&amp;n=121744&amp;dst=100010" TargetMode = "External"/>
	<Relationship Id="rId54" Type="http://schemas.openxmlformats.org/officeDocument/2006/relationships/hyperlink" Target="https://login.consultant.ru/link/?req=doc&amp;base=RLAW368&amp;n=105378" TargetMode = "External"/>
	<Relationship Id="rId55" Type="http://schemas.openxmlformats.org/officeDocument/2006/relationships/hyperlink" Target="https://login.consultant.ru/link/?req=doc&amp;base=RLAW368&amp;n=106224" TargetMode = "External"/>
	<Relationship Id="rId56" Type="http://schemas.openxmlformats.org/officeDocument/2006/relationships/hyperlink" Target="https://login.consultant.ru/link/?req=doc&amp;base=RLAW368&amp;n=107379" TargetMode = "External"/>
	<Relationship Id="rId57" Type="http://schemas.openxmlformats.org/officeDocument/2006/relationships/hyperlink" Target="https://login.consultant.ru/link/?req=doc&amp;base=RLAW368&amp;n=120905&amp;dst=100009" TargetMode = "External"/>
	<Relationship Id="rId58" Type="http://schemas.openxmlformats.org/officeDocument/2006/relationships/hyperlink" Target="https://login.consultant.ru/link/?req=doc&amp;base=RLAW368&amp;n=113987&amp;dst=100005" TargetMode = "External"/>
	<Relationship Id="rId59" Type="http://schemas.openxmlformats.org/officeDocument/2006/relationships/hyperlink" Target="https://login.consultant.ru/link/?req=doc&amp;base=RLAW368&amp;n=113987&amp;dst=100007" TargetMode = "External"/>
	<Relationship Id="rId60" Type="http://schemas.openxmlformats.org/officeDocument/2006/relationships/hyperlink" Target="https://login.consultant.ru/link/?req=doc&amp;base=RLAW368&amp;n=116216&amp;dst=100011" TargetMode = "External"/>
	<Relationship Id="rId61" Type="http://schemas.openxmlformats.org/officeDocument/2006/relationships/hyperlink" Target="https://login.consultant.ru/link/?req=doc&amp;base=RLAW368&amp;n=119525&amp;dst=100009" TargetMode = "External"/>
	<Relationship Id="rId62" Type="http://schemas.openxmlformats.org/officeDocument/2006/relationships/hyperlink" Target="https://login.consultant.ru/link/?req=doc&amp;base=RLAW368&amp;n=119525&amp;dst=100021" TargetMode = "External"/>
	<Relationship Id="rId63" Type="http://schemas.openxmlformats.org/officeDocument/2006/relationships/hyperlink" Target="https://login.consultant.ru/link/?req=doc&amp;base=RLAW368&amp;n=118596&amp;dst=100009" TargetMode = "External"/>
	<Relationship Id="rId64" Type="http://schemas.openxmlformats.org/officeDocument/2006/relationships/hyperlink" Target="https://login.consultant.ru/link/?req=doc&amp;base=RLAW368&amp;n=122740" TargetMode = "External"/>
	<Relationship Id="rId65" Type="http://schemas.openxmlformats.org/officeDocument/2006/relationships/hyperlink" Target="https://login.consultant.ru/link/?req=doc&amp;base=RLAW368&amp;n=125855&amp;dst=100009" TargetMode = "External"/>
	<Relationship Id="rId66" Type="http://schemas.openxmlformats.org/officeDocument/2006/relationships/hyperlink" Target="https://login.consultant.ru/link/?req=doc&amp;base=RLAW368&amp;n=130440" TargetMode = "External"/>
	<Relationship Id="rId67" Type="http://schemas.openxmlformats.org/officeDocument/2006/relationships/hyperlink" Target="https://login.consultant.ru/link/?req=doc&amp;base=RLAW368&amp;n=139119&amp;dst=1000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4024.00.32</Application>
  <Company>КонсультантПлюс Версия 4024.00.32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16.11.2020 N 152
(ред. от 13.05.2024)
"О структуре исполнительных органов государственной власти Пермского края и составе Правительства Пермского края"</dc:title>
  <dcterms:created xsi:type="dcterms:W3CDTF">2024-10-02T11:02:04Z</dcterms:created>
</cp:coreProperties>
</file>