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30.05.2005 N 609</w:t>
              <w:br/>
              <w:t xml:space="preserve">(ред. от 29.04.2023)</w:t>
              <w:br/>
              <w:t xml:space="preserve">"Об утверждении Положения о персональных данных государственного гражданского служащего Российской Федерации и ведении его личного дела"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02.10.2024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30 мая 2005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609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</w:t>
      </w:r>
    </w:p>
    <w:p>
      <w:pPr>
        <w:pStyle w:val="2"/>
        <w:jc w:val="center"/>
      </w:pPr>
      <w:r>
        <w:rPr>
          <w:sz w:val="20"/>
        </w:rPr>
        <w:t xml:space="preserve">О ПЕРСОНАЛЬНЫХ ДАННЫХ ГОСУДАРСТВЕННОГО ГРАЖДАНСКОГО</w:t>
      </w:r>
    </w:p>
    <w:p>
      <w:pPr>
        <w:pStyle w:val="2"/>
        <w:jc w:val="center"/>
      </w:pPr>
      <w:r>
        <w:rPr>
          <w:sz w:val="20"/>
        </w:rPr>
        <w:t xml:space="preserve">СЛУЖАЩЕГО РОССИЙСКОЙ ФЕДЕРАЦИИ И ВЕДЕНИИ</w:t>
      </w:r>
    </w:p>
    <w:p>
      <w:pPr>
        <w:pStyle w:val="2"/>
        <w:jc w:val="center"/>
      </w:pPr>
      <w:r>
        <w:rPr>
          <w:sz w:val="20"/>
        </w:rPr>
        <w:t xml:space="preserve">ЕГО ЛИЧНОГО ДЕЛА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РФ от 23.10.2008 </w:t>
            </w:r>
            <w:hyperlink w:history="0" r:id="rId7" w:tooltip="Указ Президента РФ от 23.10.2008 N 1517 &quot;О внесении изменений в некоторые акты Президента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1517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01.07.2014 </w:t>
            </w:r>
            <w:hyperlink w:history="0" r:id="rId8" w:tooltip="Указ Президента РФ от 01.07.2014 N 483 (ред. от 27.11.2023)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483</w:t>
              </w:r>
            </w:hyperlink>
            <w:r>
              <w:rPr>
                <w:sz w:val="20"/>
                <w:color w:val="392c69"/>
              </w:rPr>
              <w:t xml:space="preserve">, от 23.07.2019 </w:t>
            </w:r>
            <w:hyperlink w:history="0" r:id="rId9" w:tooltip="Указ Президента РФ от 23.07.2019 N 353 &quot;О внесении изменения в Положение о персональных данных государственного гражданского служащего Российской Федерации и ведении его личного дела, утвержденное Указом Президента Российской Федерации от 30 мая 2005 г. N 609&quot; {КонсультантПлюс}">
              <w:r>
                <w:rPr>
                  <w:sz w:val="20"/>
                  <w:color w:val="0000ff"/>
                </w:rPr>
                <w:t xml:space="preserve">N 353</w:t>
              </w:r>
            </w:hyperlink>
            <w:r>
              <w:rPr>
                <w:sz w:val="20"/>
                <w:color w:val="392c69"/>
              </w:rPr>
              <w:t xml:space="preserve">, от 06.10.2020 </w:t>
            </w:r>
            <w:hyperlink w:history="0" r:id="rId10" w:tooltip="Указ Президента РФ от 06.10.2020 N 616 (ред. от 22.11.2023)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616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11.03.2021 </w:t>
            </w:r>
            <w:hyperlink w:history="0" r:id="rId11" w:tooltip="Указ Президента РФ от 11.03.2021 N 141 &quot;О внесении изменений в Указ Президента Российской Федерации от 30 мая 2005 г. N 609 &quot;Об утверждении Положения о персональных данных государственного гражданского служащего Российской Федерации и ведении его личного дела&quot; и в Положение, утвержденное этим Указом&quot; {КонсультантПлюс}">
              <w:r>
                <w:rPr>
                  <w:sz w:val="20"/>
                  <w:color w:val="0000ff"/>
                </w:rPr>
                <w:t xml:space="preserve">N 141</w:t>
              </w:r>
            </w:hyperlink>
            <w:r>
              <w:rPr>
                <w:sz w:val="20"/>
                <w:color w:val="392c69"/>
              </w:rPr>
              <w:t xml:space="preserve">, от 27.03.2023 </w:t>
            </w:r>
            <w:hyperlink w:history="0" r:id="rId12" w:tooltip="Указ Президента РФ от 27.03.2023 N 202 (ред. от 22.11.2023)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202</w:t>
              </w:r>
            </w:hyperlink>
            <w:r>
              <w:rPr>
                <w:sz w:val="20"/>
                <w:color w:val="392c69"/>
              </w:rPr>
              <w:t xml:space="preserve">, от 29.04.2023 </w:t>
            </w:r>
            <w:hyperlink w:history="0" r:id="rId13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319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4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2004 г. N 79-ФЗ "О государственной гражданской службе Российской Федерации"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персональных данных государственного гражданского служащего Российской Федерации и ведении его личного дела.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Установить, что </w:t>
      </w:r>
      <w:hyperlink w:history="0" r:id="rId15" w:tooltip="Указ Президента РФ от 01.06.1998 N 640 (ред. от 27.03.2023) &quot;О порядке ведения личных дел лиц, замещающих государственные должности Российской Федерации в порядке назначения и государственные должности федеральной государственной службы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Российской Федерации от 1 июня 1998 г. N 640 "О порядке ведения личных дел лиц, замещающих государственные должности Российской Федерации в порядке назначения и государственные должности федеральной государственной службы" (Собрание законодательства Российской Федерации, 1998, N 23, ст. 2501) не применяется в отношении порядка ведения личных дел государственных гражданских служащих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Правительству Российской Федерации в 3-месячный срок привести свои нормативные правовые акты в соответствие с настоящим Указом.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Руководителям государственных органов, органов публичной власти федеральной территории "Сириус":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29.04.2023 N 319)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обеспечить защиту персональных данных государственных гражданских служащих Российской Федерации, содержащихся в их личных делах, от неправомерного их использования или утраты за счет средств государственных органов, органов публичной власти федеральной территории "Сириус" в порядке, установленном федеральными законами;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29.04.2023 N 319)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определить лиц, уполномоченных на обработку персональных данных государственных гражданских служащих Российской Федерации в государственном органе, органе публичной власти федеральной территории "Сириус" и несущих ответственность в соответствии с </w:t>
      </w:r>
      <w:r>
        <w:rPr>
          <w:sz w:val="20"/>
        </w:rPr>
        <w:t xml:space="preserve">законодательством</w:t>
      </w:r>
      <w:r>
        <w:rPr>
          <w:sz w:val="20"/>
        </w:rPr>
        <w:t xml:space="preserve"> Российской Федерации за нарушение режима защиты этих персональных данных.</w:t>
      </w:r>
    </w:p>
    <w:p>
      <w:pPr>
        <w:pStyle w:val="0"/>
        <w:jc w:val="both"/>
      </w:pPr>
      <w:r>
        <w:rPr>
          <w:sz w:val="20"/>
        </w:rPr>
        <w:t xml:space="preserve">(в ред. Указов Президента РФ от 11.03.2021 </w:t>
      </w:r>
      <w:hyperlink w:history="0" r:id="rId18" w:tooltip="Указ Президента РФ от 11.03.2021 N 141 &quot;О внесении изменений в Указ Президента Российской Федерации от 30 мая 2005 г. N 609 &quot;Об утверждении Положения о персональных данных государственного гражданского служащего Российской Федерации и ведении его личного дела&quot; и в Положение, утвержденное этим Указом&quot; {КонсультантПлюс}">
        <w:r>
          <w:rPr>
            <w:sz w:val="20"/>
            <w:color w:val="0000ff"/>
          </w:rPr>
          <w:t xml:space="preserve">N 141</w:t>
        </w:r>
      </w:hyperlink>
      <w:r>
        <w:rPr>
          <w:sz w:val="20"/>
        </w:rPr>
        <w:t xml:space="preserve">, от 29.04.2023 </w:t>
      </w:r>
      <w:hyperlink w:history="0" r:id="rId19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N 319</w:t>
        </w:r>
      </w:hyperlink>
      <w:r>
        <w:rPr>
          <w:sz w:val="20"/>
        </w:rPr>
        <w:t xml:space="preserve">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Настоящий Указ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  <w:jc w:val="both"/>
      </w:pPr>
      <w:r>
        <w:rPr>
          <w:sz w:val="20"/>
        </w:rPr>
        <w:t xml:space="preserve">Москва, Кремль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30 мая 2005 года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N 609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30 мая 2005 г. N 609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5" w:name="P45"/>
    <w:bookmarkEnd w:id="4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ПЕРСОНАЛЬНЫХ ДАННЫХ ГОСУДАРСТВЕННОГО</w:t>
      </w:r>
    </w:p>
    <w:p>
      <w:pPr>
        <w:pStyle w:val="2"/>
        <w:jc w:val="center"/>
      </w:pPr>
      <w:r>
        <w:rPr>
          <w:sz w:val="20"/>
        </w:rPr>
        <w:t xml:space="preserve">ГРАЖДАНСКОГО СЛУЖАЩЕГО РОССИЙСКОЙ ФЕДЕРАЦИИ</w:t>
      </w:r>
    </w:p>
    <w:p>
      <w:pPr>
        <w:pStyle w:val="2"/>
        <w:jc w:val="center"/>
      </w:pPr>
      <w:r>
        <w:rPr>
          <w:sz w:val="20"/>
        </w:rPr>
        <w:t xml:space="preserve">И ВЕДЕНИИ ЕГО ЛИЧНОГО ДЕЛА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РФ от 23.10.2008 </w:t>
            </w:r>
            <w:hyperlink w:history="0" r:id="rId20" w:tooltip="Указ Президента РФ от 23.10.2008 N 1517 &quot;О внесении изменений в некоторые акты Президента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1517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01.07.2014 </w:t>
            </w:r>
            <w:hyperlink w:history="0" r:id="rId21" w:tooltip="Указ Президента РФ от 01.07.2014 N 483 (ред. от 27.11.2023)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483</w:t>
              </w:r>
            </w:hyperlink>
            <w:r>
              <w:rPr>
                <w:sz w:val="20"/>
                <w:color w:val="392c69"/>
              </w:rPr>
              <w:t xml:space="preserve">, от 23.07.2019 </w:t>
            </w:r>
            <w:hyperlink w:history="0" r:id="rId22" w:tooltip="Указ Президента РФ от 23.07.2019 N 353 &quot;О внесении изменения в Положение о персональных данных государственного гражданского служащего Российской Федерации и ведении его личного дела, утвержденное Указом Президента Российской Федерации от 30 мая 2005 г. N 609&quot; {КонсультантПлюс}">
              <w:r>
                <w:rPr>
                  <w:sz w:val="20"/>
                  <w:color w:val="0000ff"/>
                </w:rPr>
                <w:t xml:space="preserve">N 353</w:t>
              </w:r>
            </w:hyperlink>
            <w:r>
              <w:rPr>
                <w:sz w:val="20"/>
                <w:color w:val="392c69"/>
              </w:rPr>
              <w:t xml:space="preserve">, от 06.10.2020 </w:t>
            </w:r>
            <w:hyperlink w:history="0" r:id="rId23" w:tooltip="Указ Президента РФ от 06.10.2020 N 616 (ред. от 22.11.2023)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616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11.03.2021 </w:t>
            </w:r>
            <w:hyperlink w:history="0" r:id="rId24" w:tooltip="Указ Президента РФ от 11.03.2021 N 141 &quot;О внесении изменений в Указ Президента Российской Федерации от 30 мая 2005 г. N 609 &quot;Об утверждении Положения о персональных данных государственного гражданского служащего Российской Федерации и ведении его личного дела&quot; и в Положение, утвержденное этим Указом&quot; {КонсультантПлюс}">
              <w:r>
                <w:rPr>
                  <w:sz w:val="20"/>
                  <w:color w:val="0000ff"/>
                </w:rPr>
                <w:t xml:space="preserve">N 141</w:t>
              </w:r>
            </w:hyperlink>
            <w:r>
              <w:rPr>
                <w:sz w:val="20"/>
                <w:color w:val="392c69"/>
              </w:rPr>
              <w:t xml:space="preserve">, от 27.03.2023 </w:t>
            </w:r>
            <w:hyperlink w:history="0" r:id="rId25" w:tooltip="Указ Президента РФ от 27.03.2023 N 202 (ред. от 22.11.2023)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202</w:t>
              </w:r>
            </w:hyperlink>
            <w:r>
              <w:rPr>
                <w:sz w:val="20"/>
                <w:color w:val="392c69"/>
              </w:rPr>
              <w:t xml:space="preserve">, от 29.04.2023 </w:t>
            </w:r>
            <w:hyperlink w:history="0" r:id="rId26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319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Настоящим Положением определяется порядок обработки персональных данных государственного гражданского служащего Российской Федерации (далее - гражданский служащий), а также ведения его личного дела в соответствии со </w:t>
      </w:r>
      <w:hyperlink w:history="0" r:id="rId27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статьей 42</w:t>
        </w:r>
      </w:hyperlink>
      <w:r>
        <w:rPr>
          <w:sz w:val="20"/>
        </w:rPr>
        <w:t xml:space="preserve"> Федерального закона от 27 июля 2004 г. N 79-ФЗ "О государственной гражданской службе Российской Федерации" (далее - Федеральный закон).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Указ Президента РФ от 11.03.2021 N 141 &quot;О внесении изменений в Указ Президента Российской Федерации от 30 мая 2005 г. N 609 &quot;Об утверждении Положения о персональных данных государственного гражданского служащего Российской Федерации и ведении его личного дела&quot; и в Положение, утвержденное этим Указом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11.03.2021 N 141)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Под персональными данными гражданского служащего понимаются сведения о фактах, событиях и обстоятельствах жизни гражданского служащего, позволяющие идентифицировать его личность и содержащиеся в личном деле гражданского служащего либо подлежащие включению в его личное дело в соответствии с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Представитель нанимателя в лице руководителя федерального государственного органа, органа публичной власти федеральной территории "Сириус" или государственного органа субъекта Российской Федерации (далее - государственный орган) либо его представителя, осуществляющих полномочия нанимателя от имени Российской Федерации или субъекта Российской Федерации (далее - представитель нанимателя), обеспечивает защиту персональных данных гражданских служащих, содержащихся в их личных делах, от неправомерного их использования или утраты.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29.04.2023 N 319)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Представитель нанимателя определяет лиц, как правило, из числа работников кадровой службы государственного органа, уполномоченных на обработку персональных данных гражданских служащих в государственном органе и несущих ответственность в соответствии с </w:t>
      </w:r>
      <w:r>
        <w:rPr>
          <w:sz w:val="20"/>
        </w:rPr>
        <w:t xml:space="preserve">законодательством</w:t>
      </w:r>
      <w:r>
        <w:rPr>
          <w:sz w:val="20"/>
        </w:rPr>
        <w:t xml:space="preserve"> Российской Федерации за нарушение режима защиты этих персональных данных.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Указ Президента РФ от 11.03.2021 N 141 &quot;О внесении изменений в Указ Президента Российской Федерации от 30 мая 2005 г. N 609 &quot;Об утверждении Положения о персональных данных государственного гражданского служащего Российской Федерации и ведении его личного дела&quot; и в Положение, утвержденное этим Указом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11.03.2021 N 141)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При обработке персональных данных гражданского служащего кадровая служба государственного органа обязана соблюдать следующие требования: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Указ Президента РФ от 11.03.2021 N 141 &quot;О внесении изменений в Указ Президента Российской Федерации от 30 мая 2005 г. N 609 &quot;Об утверждении Положения о персональных данных государственного гражданского служащего Российской Федерации и ведении его личного дела&quot; и в Положение, утвержденное этим Указом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11.03.2021 N 141)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обработка персональных данных гражданского служащего осуществляется в целях обеспечения соблюдения </w:t>
      </w:r>
      <w:hyperlink w:history="0" r:id="rId3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федеральных законов и иных нормативных правовых актов Российской Федерации, содействия гражданскому служащему в прохождении государственной гражданской службы Российской Федерации (далее - гражданская служба), в обучении и должностном росте, обеспечения личной безопасности гражданского служащего и членов его семьи, а также в целях обеспечения сохранности принадлежащего ему имущества и имущества государственного органа, учета результатов исполнения им должностных обязанностей;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персональные данные следует получать лично у гражданского служащего.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заранее, получить его письменное согласие и сообщить гражданскому служащему о целях, предполагаемых источниках и способах получения персональных данных;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запрещается обрабатывать и приобщать к личному делу гражданского служащего не установленные федеральными законами персональные данные о его политических, религиозных и иных убеждениях, частной жизни, членстве в общественных объединениях, в том числе в профессиональных союзах;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Указ Президента РФ от 11.03.2021 N 141 &quot;О внесении изменений в Указ Президента Российской Федерации от 30 мая 2005 г. N 609 &quot;Об утверждении Положения о персональных данных государственного гражданского служащего Российской Федерации и ведении его личного дела&quot; и в Положение, утвержденное этим Указом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11.03.2021 N 141)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при принятии решений, затрагивающих интересы гражданского служащего, запрещается основываться на персональных данных гражданского служащего, полученных исключительно в результате их автоматизированной обработки или с использованием электронных носителей;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порядке, установленном федеральными законами;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передача персональных данных гражданского служащего третьей стороне не допускается без письменного согласия гражданского служащего, за исключением случаев, установленных федеральным законом.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целях обеспечения защиты персональных данных, хранящихся в личных делах гражданских служащих, гражданские служащие имеют право: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получать полную информацию о своих персональных данных и обработке этих данных (в том числе автоматизированной);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осуществлять свободный бесплатный доступ к своим персональным данным, включая право получать копии любой записи, содержащей персональные данные гражданского служащего, за исключением случаев, предусмотренных федеральным законом;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требовать исключения или исправления неверных или неполных персональных данных, а также данных, обработанных с нарушением Федерального </w:t>
      </w:r>
      <w:hyperlink w:history="0" r:id="rId34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закона.</w:t>
        </w:r>
      </w:hyperlink>
      <w:r>
        <w:rPr>
          <w:sz w:val="20"/>
        </w:rPr>
        <w:t xml:space="preserve"> Гражданский служащий при отказе представителя нанимателя или уполномоченного им лица исключить или исправить персональные данные гражданского служащего имеет право заявить в письменной форме представителю нанимателя или уполномоченному им лицу о своем несогласии, обосновав соответствующим образом такое несогласие. Персональные данные оценочного характера гражданский служащий имеет право дополнить заявлением, выражающим его собственную точку зрения;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требовать от представителя нанимателя или уполномоченного им лица уведомления всех лиц, которым ранее были сообщены неверные или неполные персональные данные гражданского служащего, обо всех произведенных в них изменениях или исключениях из них;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обжаловать в суд любые неправомерные действия или бездействие представителя нанимателя или уполномоченного им лица при обработке и защите персональных данных гражданского служащего.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Гражданский служащий, виновный в нарушении норм, регулирующих обработку персональных данных другого гражданского служащего, несет ответственность в соответствии с Федеральным </w:t>
      </w:r>
      <w:hyperlink w:history="0" r:id="rId35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и другими федеральными </w:t>
      </w:r>
      <w:r>
        <w:rPr>
          <w:sz w:val="20"/>
        </w:rPr>
        <w:t xml:space="preserve">законами</w:t>
      </w:r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Указ Президента РФ от 11.03.2021 N 141 &quot;О внесении изменений в Указ Президента Российской Федерации от 30 мая 2005 г. N 609 &quot;Об утверждении Положения о персональных данных государственного гражданского служащего Российской Федерации и ведении его личного дела&quot; и в Положение, утвержденное этим Указом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11.03.2021 N 141)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 государственных органах на основе персональных данных гражданских служащих формируются и ведутся, в том числе на электронных носителях, реестры гражданских служащих.</w:t>
      </w:r>
    </w:p>
    <w:p>
      <w:pPr>
        <w:pStyle w:val="0"/>
        <w:jc w:val="both"/>
      </w:pPr>
      <w:r>
        <w:rPr>
          <w:sz w:val="20"/>
        </w:rPr>
        <w:t xml:space="preserve">(п. 8 в ред. </w:t>
      </w:r>
      <w:hyperlink w:history="0" r:id="rId37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29.04.2023 N 319)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Представитель нанимателя или уполномоченное им лицо вправе подвергать обработке (в том числе автоматизированной) персональные данные гражданских служащих при формировании кадрового резерва.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В личное дело гражданского служащего вносятся его персональные данные и иные сведения, связанные с поступлением на гражданскую службу, ее прохождением и увольнением с гражданской службы и необходимые для обеспечения деятельности государственного органа.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Личное дело гражданского служащего ведется кадровой службой государственного органа.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Персональные данные, внесенные в личные дела гражданских служащих, иные сведения, содержащиеся в личных делах гражданских служащих, относятся к </w:t>
      </w:r>
      <w:hyperlink w:history="0" r:id="rId38" w:tooltip="Указ Президента РФ от 06.03.1997 N 188 (ред. от 13.07.2015) &quot;Об утверждении Перечня сведений конфиденциального характера&quot; {КонсультантПлюс}">
        <w:r>
          <w:rPr>
            <w:sz w:val="20"/>
            <w:color w:val="0000ff"/>
          </w:rPr>
          <w:t xml:space="preserve">сведениям</w:t>
        </w:r>
      </w:hyperlink>
      <w:r>
        <w:rPr>
          <w:sz w:val="20"/>
        </w:rPr>
        <w:t xml:space="preserve"> конфиденциального характера (за исключением сведений, которые в установленных федеральными законами случаях могут быть опубликованы в средствах массовой информации), а в случаях, установленных федеральными законами и иными нормативными правовыми актами Российской Федерации, - к сведениям, составляющим </w:t>
      </w:r>
      <w:hyperlink w:history="0" r:id="rId39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государственную тайну</w:t>
        </w:r>
      </w:hyperlink>
      <w:r>
        <w:rPr>
          <w:sz w:val="20"/>
        </w:rPr>
        <w:t xml:space="preserve">.</w:t>
      </w:r>
    </w:p>
    <w:bookmarkStart w:id="84" w:name="P84"/>
    <w:bookmarkEnd w:id="8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В соответствии с частью 5 </w:t>
      </w:r>
      <w:hyperlink w:history="0" r:id="rId40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статьи 20</w:t>
        </w:r>
      </w:hyperlink>
      <w:r>
        <w:rPr>
          <w:sz w:val="20"/>
        </w:rPr>
        <w:t xml:space="preserve"> Федерального закона сведения о доходах, имуществе и обязательствах имущественного характера федеральных гражданских служащих, назначение на должность и освобождение от должности которых осуществляются Президентом Российской Федерации или Правительством Российской Федерации, предоставляются для опубликования общероссийским средствам массовой информации по их обращениям с одновременным информированием об этом указанных гражданских служащих, а сведения о доходах, имуществе и обязательствах имущественного характера соответствующих гражданских служащих субъекта Российской Федерации предоставляются для опубликования общероссийским и региональным средствам массовой информации по их обращениям с одновременным информированием об этом указанных гражданских служащих.</w:t>
      </w:r>
    </w:p>
    <w:bookmarkStart w:id="85" w:name="P85"/>
    <w:bookmarkEnd w:id="8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Средствам массовой информации по их обращениям предоставляются следующие сведения о доходах, имуществе и обязательствах имущественного характера гражданских служащих, указанных в </w:t>
      </w:r>
      <w:hyperlink w:history="0" w:anchor="P84" w:tooltip="12. В соответствии с частью 5 статьи 20 Федерального закона сведения о доходах, имуществе и обязательствах имущественного характера федеральных гражданских служащих, назначение на должность и освобождение от должности которых осуществляются Президентом Российской Федерации или Правительством Российской Федерации, предоставляются для опубликования общероссийским средствам массовой информации по их обращениям с одновременным информированием об этом указанных гражданских служащих, а сведения о доходах, имущ...">
        <w:r>
          <w:rPr>
            <w:sz w:val="20"/>
            <w:color w:val="0000ff"/>
          </w:rPr>
          <w:t xml:space="preserve">пункте 12</w:t>
        </w:r>
      </w:hyperlink>
      <w:r>
        <w:rPr>
          <w:sz w:val="20"/>
        </w:rPr>
        <w:t xml:space="preserve"> настоящего Положения: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декларированный годовой доход;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перечень объектов недвижимости, принадлежащих гражданскому служащему на праве собственности или находящихся в его пользовании, с указанием вида, площади и страны расположения каждого из них;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перечень транспортных средств и суммарная декларированная стоимость ценных бумаг, принадлежащих гражданскому служащему на праве собственности.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Сведения, указанные в </w:t>
      </w:r>
      <w:hyperlink w:history="0" w:anchor="P85" w:tooltip="13. Средствам массовой информации по их обращениям предоставляются следующие сведения о доходах, имуществе и обязательствах имущественного характера гражданских служащих, указанных в пункте 12 настоящего Положения:">
        <w:r>
          <w:rPr>
            <w:sz w:val="20"/>
            <w:color w:val="0000ff"/>
          </w:rPr>
          <w:t xml:space="preserve">пункте 13</w:t>
        </w:r>
      </w:hyperlink>
      <w:r>
        <w:rPr>
          <w:sz w:val="20"/>
        </w:rPr>
        <w:t xml:space="preserve"> настоящего Положения, предоставляются на основании данных, имеющихся в кадровой службе государственного органа на дату получения обращения соответствующего средства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В предоставляемых средствам массовой информации сведениях запрещается указывать: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иные данные о доходах, имуществе и обязательствах имущественного характера гражданского служащего, кроме указанных в </w:t>
      </w:r>
      <w:hyperlink w:history="0" w:anchor="P85" w:tooltip="13. Средствам массовой информации по их обращениям предоставляются следующие сведения о доходах, имуществе и обязательствах имущественного характера гражданских служащих, указанных в пункте 12 настоящего Положения:">
        <w:r>
          <w:rPr>
            <w:sz w:val="20"/>
            <w:color w:val="0000ff"/>
          </w:rPr>
          <w:t xml:space="preserve">пункте 13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данные о супруге, детях и иных членах семьи гражданского служащего;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данные, позволяющие определить место жительства, почтовый адрес, телефон и иные индивидуальные средства коммуникации гражданского служащего, а также его супруги (ее супруга), детей и иных членов его семьи;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данные, позволяющие определить местонахождение объектов недвижимости, принадлежащих гражданскому служащему на праве собственности или находящихся в его пользовании;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информацию, отнесенную к </w:t>
      </w:r>
      <w:hyperlink w:history="0" r:id="rId41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государственной тайне</w:t>
        </w:r>
      </w:hyperlink>
      <w:r>
        <w:rPr>
          <w:sz w:val="20"/>
        </w:rPr>
        <w:t xml:space="preserve"> или являющуюся </w:t>
      </w:r>
      <w:hyperlink w:history="0" r:id="rId42" w:tooltip="Указ Президента РФ от 06.03.1997 N 188 (ред. от 13.07.2015) &quot;Об утверждении Перечня сведений конфиденциального характера&quot; {КонсультантПлюс}">
        <w:r>
          <w:rPr>
            <w:sz w:val="20"/>
            <w:color w:val="0000ff"/>
          </w:rPr>
          <w:t xml:space="preserve">конфиденциальной</w:t>
        </w:r>
      </w:hyperlink>
      <w:r>
        <w:rPr>
          <w:sz w:val="20"/>
        </w:rPr>
        <w:t xml:space="preserve">.</w:t>
      </w:r>
    </w:p>
    <w:bookmarkStart w:id="96" w:name="P96"/>
    <w:bookmarkEnd w:id="9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К личному делу гражданского служащего приобщаются: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письменное заявление с просьбой о поступлении на гражданскую службу и замещении должности государственной гражданской службы Российской Федерации (далее - должность гражданской службы);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собственноручно заполненная и подписанная гражданином Российской Федерации анкета установленной </w:t>
      </w:r>
      <w:hyperlink w:history="0" r:id="rId43" w:tooltip="Распоряжение Правительства РФ от 26.05.2005 N 667-р (ред. от 22.04.2022) &lt;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ю службу в Российской Федерации&gt; {КонсультантПлюс}">
        <w:r>
          <w:rPr>
            <w:sz w:val="20"/>
            <w:color w:val="0000ff"/>
          </w:rPr>
          <w:t xml:space="preserve">формы</w:t>
        </w:r>
      </w:hyperlink>
      <w:r>
        <w:rPr>
          <w:sz w:val="20"/>
        </w:rPr>
        <w:t xml:space="preserve"> с приложением фотографии;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документы о прохождении конкурса на замещение вакантной должности гражданской службы (если гражданин назначен на должность по результатам конкурса);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копия паспорта и копии свидетельств о государственной регистрации актов гражданского состояния;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копия трудовой книжки и (или) сведения о трудовой деятельности, оформленные в установленном законодательством Российской Федерации порядке, копия документа, подтверждающего прохождение военной или иной службы (при наличии);</w:t>
      </w:r>
    </w:p>
    <w:p>
      <w:pPr>
        <w:pStyle w:val="0"/>
        <w:jc w:val="both"/>
      </w:pPr>
      <w:r>
        <w:rPr>
          <w:sz w:val="20"/>
        </w:rPr>
        <w:t xml:space="preserve">(пп. "д" в ред. </w:t>
      </w:r>
      <w:hyperlink w:history="0" r:id="rId44" w:tooltip="Указ Президента РФ от 06.10.2020 N 616 (ред. от 22.11.2023)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06.10.2020 N 616)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копии документов об образовании и (или) о квалификации, документов о присвоении ученой степени, ученого звания (если таковые имеются);</w:t>
      </w:r>
    </w:p>
    <w:p>
      <w:pPr>
        <w:pStyle w:val="0"/>
        <w:jc w:val="both"/>
      </w:pPr>
      <w:r>
        <w:rPr>
          <w:sz w:val="20"/>
        </w:rPr>
        <w:t xml:space="preserve">(пп. "е" в ред. </w:t>
      </w:r>
      <w:hyperlink w:history="0" r:id="rId45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29.04.2023 N 319)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копии решений о награждении государственными наградами Российской Федерации, Почетной грамотой Президента Российской Федерации, об объявлении благодарности Президента Российской Федерации, присвоении почетных, воинских и специальных званий, присуждении государственных премий (если таковые имеются);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Указ Президента РФ от 23.10.2008 N 1517 &quot;О внесении изменений в некоторые акты Президент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23.10.2008 N 1517)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копия акта государственного органа о назначении на должность гражданской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и) экземпляр служебного контракта, а также экземпляры письменных дополнительных соглашений, которыми оформляются изменения и дополнения, внесенные в служебный контракт;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к) копии актов государственного органа о переводе гражданского служащего на иную должность гражданской службы, о временном замещении им иной должности гражданской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л) копии документов воинского учета (для военнообязанных и лиц, подлежащих призыву на военную службу);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м) копия акта государственного органа об освобождении гражданского служащего от замещаемой должности гражданской службы, о прекращении служебного контракта или его приостановлении;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н) аттестационный лист гражданского служащего, прошедшего аттестацию, и отзыв об исполнении им должностных обязанностей за аттестационный период;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о) утратил силу с 29 апреля 2023 года. - </w:t>
      </w:r>
      <w:hyperlink w:history="0" r:id="rId47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29.04.2023 N 319;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п) копии документов о присвоении гражданскому служащему классного чина государственной гражданской службы Российской Федерации (иного классного чина, квалификационного разряда, дипломатического ранга);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р) копии документов о включении гражданского служащего в кадровый резерв, а также об исключении его из кадрового резерва;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с) копии решений о поощрении гражданского служащего, а также о наложении на него дисциплинарного взыскания до его снятия или отмены;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т) копии документов о начале служебной проверки, ее результатах, об отстранении гражданского служащего от замещаемой должности гражданской службы;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у) документы, связанные с оформлением допуска к </w:t>
      </w:r>
      <w:hyperlink w:history="0" r:id="rId48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0"/>
            <w:color w:val="0000ff"/>
          </w:rPr>
          <w:t xml:space="preserve">сведениям</w:t>
        </w:r>
      </w:hyperlink>
      <w:r>
        <w:rPr>
          <w:sz w:val="20"/>
        </w:rPr>
        <w:t xml:space="preserve">, составляющим государственную или иную охраняемую законом тайну, если исполнение обязанностей по замещаемой должности гражданской службы связано с использованием таких сведений;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ф) сведения о доходах, имуществе и обязательствах имущественного характера гражданского служащего;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х) копия </w:t>
      </w:r>
      <w:hyperlink w:history="0" r:id="rId49" w:tooltip="Приказ СФР от 23.06.2023 N 1199 &quot;Об утверждении формы документа, подтверждающего регистрацию в системе индивидуального (персонифицированного) учета, и порядка его оформления в форме электронного документа&quot; (Зарегистрировано в Минюсте России 26.07.2023 N 74449) {КонсультантПлюс}">
        <w:r>
          <w:rPr>
            <w:sz w:val="20"/>
            <w:color w:val="0000ff"/>
          </w:rPr>
          <w:t xml:space="preserve">документа</w:t>
        </w:r>
      </w:hyperlink>
      <w:r>
        <w:rPr>
          <w:sz w:val="20"/>
        </w:rPr>
        <w:t xml:space="preserve">, подтверждающего регистрацию в системе индивидуального (персонифицированного) учета;</w:t>
      </w:r>
    </w:p>
    <w:p>
      <w:pPr>
        <w:pStyle w:val="0"/>
        <w:jc w:val="both"/>
      </w:pPr>
      <w:r>
        <w:rPr>
          <w:sz w:val="20"/>
        </w:rPr>
        <w:t xml:space="preserve">(пп. "х" в ред. </w:t>
      </w:r>
      <w:hyperlink w:history="0" r:id="rId50" w:tooltip="Указ Президента РФ от 23.07.2019 N 353 &quot;О внесении изменения в Положение о персональных данных государственного гражданского служащего Российской Федерации и ведении его личного дела, утвержденное Указом Президента Российской Федерации от 30 мая 2005 г. N 609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23.07.2019 N 353)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ц) копия свидетельства о постановке на учет в налоговом органе физического лица по месту жительства на территории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ч) копия страхового медицинского полиса обязательного медицинского страхования граждан;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ш) медицинское заключение установленной </w:t>
      </w:r>
      <w:hyperlink w:history="0" r:id="rId51" w:tooltip="Приказ Минздравсоцразвития РФ от 14.12.2009 N 984н &quot;Об утверждении Порядка прохождения диспансеризации государственными гражданскими служащими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 муниципальную службу или ее прохождению, а также формы заключения медицинского учреждения&quot; (Зарегистрировано в Минюсте РФ 29.12.2009 N 15878) {КонсультантПлюс}">
        <w:r>
          <w:rPr>
            <w:sz w:val="20"/>
            <w:color w:val="0000ff"/>
          </w:rPr>
          <w:t xml:space="preserve">формы</w:t>
        </w:r>
      </w:hyperlink>
      <w:r>
        <w:rPr>
          <w:sz w:val="20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щ) справка о результатах проверки достоверности и полноты представленных гражданским служащим сведений о доходах, имуществе и обязательствах имущественного характера, а также сведений о соблюдении гражданским служащим ограничений, установленных федеральными </w:t>
      </w:r>
      <w:r>
        <w:rPr>
          <w:sz w:val="20"/>
        </w:rPr>
        <w:t xml:space="preserve">законами</w:t>
      </w:r>
      <w:r>
        <w:rPr>
          <w:sz w:val="20"/>
        </w:rPr>
        <w:t xml:space="preserve">.</w:t>
      </w:r>
    </w:p>
    <w:bookmarkStart w:id="126" w:name="P126"/>
    <w:bookmarkEnd w:id="12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В личное дело гражданского служащего вносятся также письменные объяснения гражданского служащего, если такие объяснения даны им после ознакомления с документами своего личного дела.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личному делу гражданского служащего приобщаются иные документы, предусмотренные федеральными законами и иными нормативными правовыми актами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Документы, приобщенные к личному делу гражданского служащего, брошюруются, страницы нумеруются, к личному делу прилагается опись.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Учетные данные гражданских служащих в соответствии с порядком, установленным Президентом Российской Федерации, хранятся кадровой службой государственного органа на электронных носителях. Кадровая служба обеспечивает их защиту от несанкционированного доступа и копирования.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В обязанности кадровой службы государственного органа, осуществляющей ведение личных дел гражданских служащих, входит: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приобщение документов, указанных в </w:t>
      </w:r>
      <w:hyperlink w:history="0" w:anchor="P96" w:tooltip="16. К личному делу гражданского служащего приобщаются:">
        <w:r>
          <w:rPr>
            <w:sz w:val="20"/>
            <w:color w:val="0000ff"/>
          </w:rPr>
          <w:t xml:space="preserve">пунктах 16</w:t>
        </w:r>
      </w:hyperlink>
      <w:r>
        <w:rPr>
          <w:sz w:val="20"/>
        </w:rPr>
        <w:t xml:space="preserve"> и </w:t>
      </w:r>
      <w:hyperlink w:history="0" w:anchor="P126" w:tooltip="17. В личное дело гражданского служащего вносятся также письменные объяснения гражданского служащего, если такие объяснения даны им после ознакомления с документами своего личного дела.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настоящего Положения, к личным делам гражданских служащих;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обеспечение сохранности личных дел гражданских служащих;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обеспечение конфиденциальности сведений, содержащихся в личных делах гражданских служащих, в соответствии с Федеральным </w:t>
      </w:r>
      <w:hyperlink w:history="0" r:id="rId52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sz w:val="20"/>
            <w:color w:val="0000ff"/>
          </w:rPr>
          <w:t xml:space="preserve">законом,</w:t>
        </w:r>
      </w:hyperlink>
      <w:r>
        <w:rPr>
          <w:sz w:val="20"/>
        </w:rPr>
        <w:t xml:space="preserve"> другими федеральными законами, иными нормативными правовыми актами Российской Федерации, а также в соответствии с настоящим Положением;</w:t>
      </w:r>
    </w:p>
    <w:bookmarkStart w:id="134" w:name="P134"/>
    <w:bookmarkEnd w:id="13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г) предоставление сведений о доходах, имуществе и обязательствах имущественного характера федеральных гражданских служащих, назначение на должность и освобождение от должности которых осуществляются Президентом Российской Федерации или Правительством Российской Федерации, для опубликования общероссийским средствам массовой информации по их обращениям;</w:t>
      </w:r>
    </w:p>
    <w:bookmarkStart w:id="135" w:name="P135"/>
    <w:bookmarkEnd w:id="13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д) предоставление сведений о доходах, имуществе и обязательствах имущественного характера соответствующих гражданских служащих субъектов Российской Федерации для опубликования общероссийским и региональным средствам массовой информации по их обращениям;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е) информирование гражданских служащих, указанных в </w:t>
      </w:r>
      <w:hyperlink w:history="0" w:anchor="P134" w:tooltip="г) предоставление сведений о доходах, имуществе и обязательствах имущественного характера федеральных гражданских служащих, назначение на должность и освобождение от должности которых осуществляются Президентом Российской Федерации или Правительством Российской Федерации, для опубликования общероссийским средствам массовой информации по их обращениям;">
        <w:r>
          <w:rPr>
            <w:sz w:val="20"/>
            <w:color w:val="0000ff"/>
          </w:rPr>
          <w:t xml:space="preserve">подпунктах "г"</w:t>
        </w:r>
      </w:hyperlink>
      <w:r>
        <w:rPr>
          <w:sz w:val="20"/>
        </w:rPr>
        <w:t xml:space="preserve"> и </w:t>
      </w:r>
      <w:hyperlink w:history="0" w:anchor="P135" w:tooltip="д) предоставление сведений о доходах, имуществе и обязательствах имущественного характера соответствующих гражданских служащих субъектов Российской Федерации для опубликования общероссийским и региональным средствам массовой информации по их обращениям;">
        <w:r>
          <w:rPr>
            <w:sz w:val="20"/>
            <w:color w:val="0000ff"/>
          </w:rPr>
          <w:t xml:space="preserve">"д"</w:t>
        </w:r>
      </w:hyperlink>
      <w:r>
        <w:rPr>
          <w:sz w:val="20"/>
        </w:rPr>
        <w:t xml:space="preserve"> настоящего пункта, об обращении общероссийского или регионального средства массовой информации о предоставлении ему сведений о доходах, имуществе и обязательствах имущественного характера этих гражданских служащих;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ж) ознакомление гражданского служащего с документами своего личного дела не реже одного раза в год, а также по просьбе гражданского служащего и во всех иных случаях, предусмотренных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з) обеспечение формирования сведений о трудовой деятельности за период прохождения гражданской службы гражданскими служащими и представления указанных сведений в порядке, установленном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страхования, для хранения в информационных системах Фонда пенсионного и социального страхования Российской Федерации (за исключением сведений, составляющих государственную тайну).</w:t>
      </w:r>
    </w:p>
    <w:p>
      <w:pPr>
        <w:pStyle w:val="0"/>
        <w:jc w:val="both"/>
      </w:pPr>
      <w:r>
        <w:rPr>
          <w:sz w:val="20"/>
        </w:rPr>
        <w:t xml:space="preserve">(пп. "з" введен </w:t>
      </w:r>
      <w:hyperlink w:history="0" r:id="rId53" w:tooltip="Указ Президента РФ от 06.10.2020 N 616 (ред. от 22.11.2023)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РФ от 06.10.2020 N 616; в ред. </w:t>
      </w:r>
      <w:hyperlink w:history="0" r:id="rId54" w:tooltip="Указ Президента РФ от 27.03.2023 N 202 (ред. от 22.11.2023)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27.03.2023 N 202)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Гражданские служащие, уполномоченные на ведение и хранение личных дел гражданских служащих, могут привлекаться в соответствии с законодательством Российской Федерации к дисциплинарной и иной ответственности за разглашение конфиденциальных сведений, содержащихся в указанных личных делах, а также за иные нарушения порядка ведения личных дел гражданских служащих, установленного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При переводе гражданского служащего на должность гражданской службы в другом государственном органе его личное дело передается в государственный орган по новому месту замещения должности гражданской службы.</w:t>
      </w:r>
    </w:p>
    <w:bookmarkStart w:id="142" w:name="P142"/>
    <w:bookmarkEnd w:id="1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При назначении гражданского служащего на государственную должность Российской Федерации или государственную должность субъекта Российской Федерации его личное дело передается в государственный орган по месту замещения государственной должности Российской Федерации или государственной должности субъекта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Личные дела гражданских служащих, уволенных с гражданской службы (за исключением гражданских служащих, указанных в </w:t>
      </w:r>
      <w:hyperlink w:history="0" w:anchor="P142" w:tooltip="22. При назначении гражданского служащего на государственную должность Российской Федерации или государственную должность субъекта Российской Федерации его личное дело передается в государственный орган по месту замещения государственной должности Российской Федерации или государственной должности субъекта Российской Федерации.">
        <w:r>
          <w:rPr>
            <w:sz w:val="20"/>
            <w:color w:val="0000ff"/>
          </w:rPr>
          <w:t xml:space="preserve">пункте 22</w:t>
        </w:r>
      </w:hyperlink>
      <w:r>
        <w:rPr>
          <w:sz w:val="20"/>
        </w:rPr>
        <w:t xml:space="preserve"> настоящего Положения), хранятся кадровой службой соответствующего государственного органа в течение 10 лет со дня увольнения с гражданской службы, после чего передаются в архив.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гражданин, личное дело которого хранится кадровой службой государственного органа, поступит на гражданскую службу вновь, его личное дело подлежит передаче указанной кадровой службой в государственный орган по месту замещения должности гражданской службы.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Личные дела гражданских служащих, содержащие сведения, составляющие государственную тайну, хранятся кадровой службой соответствующего государственного органа в соответствии с законодательством Российской Федерации о государственной тайне.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30.05.2005 N 609</w:t>
            <w:br/>
            <w:t>(ред. от 29.04.2023)</w:t>
            <w:br/>
            <w:t>"Об утверждении Положения о персональных данных государствен...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02.10.2024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81048&amp;dst=100048" TargetMode = "External"/>
	<Relationship Id="rId8" Type="http://schemas.openxmlformats.org/officeDocument/2006/relationships/hyperlink" Target="https://login.consultant.ru/link/?req=doc&amp;base=LAW&amp;n=462977&amp;dst=100168" TargetMode = "External"/>
	<Relationship Id="rId9" Type="http://schemas.openxmlformats.org/officeDocument/2006/relationships/hyperlink" Target="https://login.consultant.ru/link/?req=doc&amp;base=LAW&amp;n=329669&amp;dst=100006" TargetMode = "External"/>
	<Relationship Id="rId10" Type="http://schemas.openxmlformats.org/officeDocument/2006/relationships/hyperlink" Target="https://login.consultant.ru/link/?req=doc&amp;base=LAW&amp;n=462597&amp;dst=100036" TargetMode = "External"/>
	<Relationship Id="rId11" Type="http://schemas.openxmlformats.org/officeDocument/2006/relationships/hyperlink" Target="https://login.consultant.ru/link/?req=doc&amp;base=LAW&amp;n=378963&amp;dst=100006" TargetMode = "External"/>
	<Relationship Id="rId12" Type="http://schemas.openxmlformats.org/officeDocument/2006/relationships/hyperlink" Target="https://login.consultant.ru/link/?req=doc&amp;base=LAW&amp;n=462598&amp;dst=100039" TargetMode = "External"/>
	<Relationship Id="rId13" Type="http://schemas.openxmlformats.org/officeDocument/2006/relationships/hyperlink" Target="https://login.consultant.ru/link/?req=doc&amp;base=LAW&amp;n=446148&amp;dst=100054" TargetMode = "External"/>
	<Relationship Id="rId14" Type="http://schemas.openxmlformats.org/officeDocument/2006/relationships/hyperlink" Target="https://login.consultant.ru/link/?req=doc&amp;base=LAW&amp;n=483113&amp;dst=100445" TargetMode = "External"/>
	<Relationship Id="rId15" Type="http://schemas.openxmlformats.org/officeDocument/2006/relationships/hyperlink" Target="https://login.consultant.ru/link/?req=doc&amp;base=LAW&amp;n=443075" TargetMode = "External"/>
	<Relationship Id="rId16" Type="http://schemas.openxmlformats.org/officeDocument/2006/relationships/hyperlink" Target="https://login.consultant.ru/link/?req=doc&amp;base=LAW&amp;n=446148&amp;dst=100056" TargetMode = "External"/>
	<Relationship Id="rId17" Type="http://schemas.openxmlformats.org/officeDocument/2006/relationships/hyperlink" Target="https://login.consultant.ru/link/?req=doc&amp;base=LAW&amp;n=446148&amp;dst=100057" TargetMode = "External"/>
	<Relationship Id="rId18" Type="http://schemas.openxmlformats.org/officeDocument/2006/relationships/hyperlink" Target="https://login.consultant.ru/link/?req=doc&amp;base=LAW&amp;n=378963&amp;dst=100007" TargetMode = "External"/>
	<Relationship Id="rId19" Type="http://schemas.openxmlformats.org/officeDocument/2006/relationships/hyperlink" Target="https://login.consultant.ru/link/?req=doc&amp;base=LAW&amp;n=446148&amp;dst=100058" TargetMode = "External"/>
	<Relationship Id="rId20" Type="http://schemas.openxmlformats.org/officeDocument/2006/relationships/hyperlink" Target="https://login.consultant.ru/link/?req=doc&amp;base=LAW&amp;n=81048&amp;dst=100048" TargetMode = "External"/>
	<Relationship Id="rId21" Type="http://schemas.openxmlformats.org/officeDocument/2006/relationships/hyperlink" Target="https://login.consultant.ru/link/?req=doc&amp;base=LAW&amp;n=462977&amp;dst=100168" TargetMode = "External"/>
	<Relationship Id="rId22" Type="http://schemas.openxmlformats.org/officeDocument/2006/relationships/hyperlink" Target="https://login.consultant.ru/link/?req=doc&amp;base=LAW&amp;n=329669&amp;dst=100006" TargetMode = "External"/>
	<Relationship Id="rId23" Type="http://schemas.openxmlformats.org/officeDocument/2006/relationships/hyperlink" Target="https://login.consultant.ru/link/?req=doc&amp;base=LAW&amp;n=462597&amp;dst=100036" TargetMode = "External"/>
	<Relationship Id="rId24" Type="http://schemas.openxmlformats.org/officeDocument/2006/relationships/hyperlink" Target="https://login.consultant.ru/link/?req=doc&amp;base=LAW&amp;n=378963&amp;dst=100008" TargetMode = "External"/>
	<Relationship Id="rId25" Type="http://schemas.openxmlformats.org/officeDocument/2006/relationships/hyperlink" Target="https://login.consultant.ru/link/?req=doc&amp;base=LAW&amp;n=462598&amp;dst=100039" TargetMode = "External"/>
	<Relationship Id="rId26" Type="http://schemas.openxmlformats.org/officeDocument/2006/relationships/hyperlink" Target="https://login.consultant.ru/link/?req=doc&amp;base=LAW&amp;n=446148&amp;dst=100059" TargetMode = "External"/>
	<Relationship Id="rId27" Type="http://schemas.openxmlformats.org/officeDocument/2006/relationships/hyperlink" Target="https://login.consultant.ru/link/?req=doc&amp;base=LAW&amp;n=483113&amp;dst=100445" TargetMode = "External"/>
	<Relationship Id="rId28" Type="http://schemas.openxmlformats.org/officeDocument/2006/relationships/hyperlink" Target="https://login.consultant.ru/link/?req=doc&amp;base=LAW&amp;n=378963&amp;dst=100009" TargetMode = "External"/>
	<Relationship Id="rId29" Type="http://schemas.openxmlformats.org/officeDocument/2006/relationships/hyperlink" Target="https://login.consultant.ru/link/?req=doc&amp;base=LAW&amp;n=446148&amp;dst=100060" TargetMode = "External"/>
	<Relationship Id="rId30" Type="http://schemas.openxmlformats.org/officeDocument/2006/relationships/hyperlink" Target="https://login.consultant.ru/link/?req=doc&amp;base=LAW&amp;n=378963&amp;dst=100010" TargetMode = "External"/>
	<Relationship Id="rId31" Type="http://schemas.openxmlformats.org/officeDocument/2006/relationships/hyperlink" Target="https://login.consultant.ru/link/?req=doc&amp;base=LAW&amp;n=378963&amp;dst=100012" TargetMode = "External"/>
	<Relationship Id="rId32" Type="http://schemas.openxmlformats.org/officeDocument/2006/relationships/hyperlink" Target="https://login.consultant.ru/link/?req=doc&amp;base=LAW&amp;n=2875" TargetMode = "External"/>
	<Relationship Id="rId33" Type="http://schemas.openxmlformats.org/officeDocument/2006/relationships/hyperlink" Target="https://login.consultant.ru/link/?req=doc&amp;base=LAW&amp;n=378963&amp;dst=100013" TargetMode = "External"/>
	<Relationship Id="rId34" Type="http://schemas.openxmlformats.org/officeDocument/2006/relationships/hyperlink" Target="https://login.consultant.ru/link/?req=doc&amp;base=LAW&amp;n=483113" TargetMode = "External"/>
	<Relationship Id="rId35" Type="http://schemas.openxmlformats.org/officeDocument/2006/relationships/hyperlink" Target="https://login.consultant.ru/link/?req=doc&amp;base=LAW&amp;n=483113" TargetMode = "External"/>
	<Relationship Id="rId36" Type="http://schemas.openxmlformats.org/officeDocument/2006/relationships/hyperlink" Target="https://login.consultant.ru/link/?req=doc&amp;base=LAW&amp;n=378963&amp;dst=100014" TargetMode = "External"/>
	<Relationship Id="rId37" Type="http://schemas.openxmlformats.org/officeDocument/2006/relationships/hyperlink" Target="https://login.consultant.ru/link/?req=doc&amp;base=LAW&amp;n=446148&amp;dst=100061" TargetMode = "External"/>
	<Relationship Id="rId38" Type="http://schemas.openxmlformats.org/officeDocument/2006/relationships/hyperlink" Target="https://login.consultant.ru/link/?req=doc&amp;base=LAW&amp;n=182734&amp;dst=100011" TargetMode = "External"/>
	<Relationship Id="rId39" Type="http://schemas.openxmlformats.org/officeDocument/2006/relationships/hyperlink" Target="https://login.consultant.ru/link/?req=doc&amp;base=LAW&amp;n=93980&amp;dst=100003" TargetMode = "External"/>
	<Relationship Id="rId40" Type="http://schemas.openxmlformats.org/officeDocument/2006/relationships/hyperlink" Target="https://login.consultant.ru/link/?req=doc&amp;base=LAW&amp;n=483113&amp;dst=100210" TargetMode = "External"/>
	<Relationship Id="rId41" Type="http://schemas.openxmlformats.org/officeDocument/2006/relationships/hyperlink" Target="https://login.consultant.ru/link/?req=doc&amp;base=LAW&amp;n=93980&amp;dst=100003" TargetMode = "External"/>
	<Relationship Id="rId42" Type="http://schemas.openxmlformats.org/officeDocument/2006/relationships/hyperlink" Target="https://login.consultant.ru/link/?req=doc&amp;base=LAW&amp;n=182734&amp;dst=100011" TargetMode = "External"/>
	<Relationship Id="rId43" Type="http://schemas.openxmlformats.org/officeDocument/2006/relationships/hyperlink" Target="https://login.consultant.ru/link/?req=doc&amp;base=LAW&amp;n=415655&amp;dst=100007" TargetMode = "External"/>
	<Relationship Id="rId44" Type="http://schemas.openxmlformats.org/officeDocument/2006/relationships/hyperlink" Target="https://login.consultant.ru/link/?req=doc&amp;base=LAW&amp;n=462597&amp;dst=100037" TargetMode = "External"/>
	<Relationship Id="rId45" Type="http://schemas.openxmlformats.org/officeDocument/2006/relationships/hyperlink" Target="https://login.consultant.ru/link/?req=doc&amp;base=LAW&amp;n=446148&amp;dst=100064" TargetMode = "External"/>
	<Relationship Id="rId46" Type="http://schemas.openxmlformats.org/officeDocument/2006/relationships/hyperlink" Target="https://login.consultant.ru/link/?req=doc&amp;base=LAW&amp;n=81048&amp;dst=100048" TargetMode = "External"/>
	<Relationship Id="rId47" Type="http://schemas.openxmlformats.org/officeDocument/2006/relationships/hyperlink" Target="https://login.consultant.ru/link/?req=doc&amp;base=LAW&amp;n=446148&amp;dst=100066" TargetMode = "External"/>
	<Relationship Id="rId48" Type="http://schemas.openxmlformats.org/officeDocument/2006/relationships/hyperlink" Target="https://login.consultant.ru/link/?req=doc&amp;base=LAW&amp;n=93980" TargetMode = "External"/>
	<Relationship Id="rId49" Type="http://schemas.openxmlformats.org/officeDocument/2006/relationships/hyperlink" Target="https://login.consultant.ru/link/?req=doc&amp;base=LAW&amp;n=453015&amp;dst=100013" TargetMode = "External"/>
	<Relationship Id="rId50" Type="http://schemas.openxmlformats.org/officeDocument/2006/relationships/hyperlink" Target="https://login.consultant.ru/link/?req=doc&amp;base=LAW&amp;n=329669&amp;dst=100006" TargetMode = "External"/>
	<Relationship Id="rId51" Type="http://schemas.openxmlformats.org/officeDocument/2006/relationships/hyperlink" Target="https://login.consultant.ru/link/?req=doc&amp;base=LAW&amp;n=96619&amp;dst=100279" TargetMode = "External"/>
	<Relationship Id="rId52" Type="http://schemas.openxmlformats.org/officeDocument/2006/relationships/hyperlink" Target="https://login.consultant.ru/link/?req=doc&amp;base=LAW&amp;n=483113" TargetMode = "External"/>
	<Relationship Id="rId53" Type="http://schemas.openxmlformats.org/officeDocument/2006/relationships/hyperlink" Target="https://login.consultant.ru/link/?req=doc&amp;base=LAW&amp;n=462597&amp;dst=100039" TargetMode = "External"/>
	<Relationship Id="rId54" Type="http://schemas.openxmlformats.org/officeDocument/2006/relationships/hyperlink" Target="https://login.consultant.ru/link/?req=doc&amp;base=LAW&amp;n=462598&amp;dst=10003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4024.00.32</Application>
  <Company>КонсультантПлюс Версия 4024.00.32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30.05.2005 N 609
(ред. от 29.04.2023)
"Об утверждении Положения о персональных данных государственного гражданского служащего Российской Федерации и ведении его личного дела"</dc:title>
  <dcterms:created xsi:type="dcterms:W3CDTF">2024-10-02T10:28:44Z</dcterms:created>
</cp:coreProperties>
</file>